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0365" w14:textId="77777777" w:rsidR="0091464C" w:rsidRDefault="004D21FB">
      <w:pPr>
        <w:pStyle w:val="a4"/>
        <w:snapToGrid w:val="0"/>
        <w:spacing w:line="360" w:lineRule="auto"/>
        <w:ind w:left="720" w:hanging="480"/>
        <w:jc w:val="center"/>
        <w:outlineLvl w:val="0"/>
        <w:rPr>
          <w:b/>
          <w:color w:val="000000"/>
        </w:rPr>
      </w:pPr>
      <w:bookmarkStart w:id="0" w:name="OLE_LINK43"/>
      <w:bookmarkStart w:id="1" w:name="OLE_LINK44"/>
      <w:bookmarkStart w:id="2" w:name="OLE_LINK45"/>
      <w:bookmarkStart w:id="3" w:name="OLE_LINK106"/>
      <w:bookmarkStart w:id="4" w:name="OLE_LINK107"/>
      <w:r>
        <w:rPr>
          <w:b/>
          <w:color w:val="000000"/>
        </w:rPr>
        <w:t>普通型高級中等學校資訊科技學科中心</w:t>
      </w:r>
    </w:p>
    <w:p w14:paraId="4FD60B96" w14:textId="77777777" w:rsidR="0091464C" w:rsidRDefault="004D21FB">
      <w:pPr>
        <w:pStyle w:val="a4"/>
        <w:snapToGrid w:val="0"/>
        <w:spacing w:line="360" w:lineRule="auto"/>
        <w:ind w:left="720" w:hanging="480"/>
        <w:jc w:val="center"/>
        <w:outlineLvl w:val="0"/>
      </w:pPr>
      <w:r>
        <w:rPr>
          <w:b/>
          <w:color w:val="000000"/>
        </w:rPr>
        <w:t>112</w:t>
      </w:r>
      <w:r>
        <w:rPr>
          <w:b/>
          <w:color w:val="000000"/>
        </w:rPr>
        <w:t>學年度</w:t>
      </w:r>
      <w:bookmarkStart w:id="5" w:name="_Toc434480850"/>
      <w:bookmarkStart w:id="6" w:name="_Toc437504746"/>
      <w:r>
        <w:rPr>
          <w:b/>
          <w:color w:val="000000"/>
          <w:kern w:val="0"/>
          <w:szCs w:val="26"/>
        </w:rPr>
        <w:t>媒體素養創新教案徵選比賽實施</w:t>
      </w:r>
      <w:r>
        <w:rPr>
          <w:b/>
          <w:color w:val="000000"/>
        </w:rPr>
        <w:t>計畫</w:t>
      </w:r>
      <w:bookmarkEnd w:id="0"/>
      <w:bookmarkEnd w:id="1"/>
      <w:bookmarkEnd w:id="2"/>
      <w:bookmarkEnd w:id="3"/>
      <w:bookmarkEnd w:id="4"/>
      <w:bookmarkEnd w:id="5"/>
      <w:bookmarkEnd w:id="6"/>
      <w:r>
        <w:rPr>
          <w:b/>
          <w:color w:val="000000"/>
        </w:rPr>
        <w:t>(</w:t>
      </w:r>
      <w:r>
        <w:rPr>
          <w:b/>
          <w:color w:val="000000"/>
        </w:rPr>
        <w:t>教師組</w:t>
      </w:r>
      <w:r>
        <w:rPr>
          <w:b/>
          <w:color w:val="000000"/>
        </w:rPr>
        <w:t>)</w:t>
      </w:r>
    </w:p>
    <w:p w14:paraId="618767C9" w14:textId="77777777" w:rsidR="0091464C" w:rsidRDefault="004D21FB">
      <w:pPr>
        <w:spacing w:before="180" w:line="400" w:lineRule="exact"/>
        <w:jc w:val="both"/>
        <w:rPr>
          <w:rFonts w:eastAsia="標楷體"/>
          <w:b/>
          <w:bCs/>
          <w:color w:val="000000"/>
          <w:sz w:val="28"/>
          <w:szCs w:val="28"/>
        </w:rPr>
      </w:pPr>
      <w:r>
        <w:rPr>
          <w:rFonts w:eastAsia="標楷體"/>
          <w:b/>
          <w:bCs/>
          <w:color w:val="000000"/>
          <w:sz w:val="28"/>
          <w:szCs w:val="28"/>
        </w:rPr>
        <w:t>壹、依據</w:t>
      </w:r>
    </w:p>
    <w:p w14:paraId="22A5723F" w14:textId="77777777" w:rsidR="0091464C" w:rsidRDefault="004D21FB">
      <w:pPr>
        <w:pStyle w:val="a"/>
        <w:numPr>
          <w:ilvl w:val="0"/>
          <w:numId w:val="0"/>
        </w:numPr>
        <w:spacing w:line="400" w:lineRule="exact"/>
        <w:ind w:left="318" w:hanging="635"/>
        <w:rPr>
          <w:color w:val="000000"/>
          <w:sz w:val="24"/>
          <w:szCs w:val="24"/>
        </w:rPr>
      </w:pPr>
      <w:r>
        <w:rPr>
          <w:color w:val="000000"/>
          <w:sz w:val="24"/>
          <w:szCs w:val="24"/>
        </w:rPr>
        <w:t>依教育部國民及學前教育署</w:t>
      </w:r>
      <w:r>
        <w:rPr>
          <w:color w:val="000000"/>
          <w:sz w:val="24"/>
          <w:szCs w:val="24"/>
        </w:rPr>
        <w:t>112</w:t>
      </w:r>
      <w:r>
        <w:rPr>
          <w:color w:val="000000"/>
          <w:sz w:val="24"/>
          <w:szCs w:val="24"/>
        </w:rPr>
        <w:t>年</w:t>
      </w:r>
      <w:r>
        <w:rPr>
          <w:color w:val="000000"/>
          <w:sz w:val="24"/>
          <w:szCs w:val="24"/>
        </w:rPr>
        <w:t>7</w:t>
      </w:r>
      <w:r>
        <w:rPr>
          <w:color w:val="000000"/>
          <w:sz w:val="24"/>
          <w:szCs w:val="24"/>
        </w:rPr>
        <w:t>月</w:t>
      </w:r>
      <w:r>
        <w:rPr>
          <w:color w:val="000000"/>
          <w:sz w:val="24"/>
          <w:szCs w:val="24"/>
        </w:rPr>
        <w:t>7</w:t>
      </w:r>
      <w:r>
        <w:rPr>
          <w:color w:val="000000"/>
          <w:sz w:val="24"/>
          <w:szCs w:val="24"/>
        </w:rPr>
        <w:t>日</w:t>
      </w:r>
      <w:proofErr w:type="gramStart"/>
      <w:r>
        <w:rPr>
          <w:color w:val="000000"/>
          <w:sz w:val="24"/>
          <w:szCs w:val="24"/>
        </w:rPr>
        <w:t>臺教國署高</w:t>
      </w:r>
      <w:proofErr w:type="gramEnd"/>
      <w:r>
        <w:rPr>
          <w:color w:val="000000"/>
          <w:sz w:val="24"/>
          <w:szCs w:val="24"/>
        </w:rPr>
        <w:t>字第</w:t>
      </w:r>
      <w:r>
        <w:rPr>
          <w:color w:val="000000"/>
          <w:sz w:val="24"/>
          <w:szCs w:val="24"/>
        </w:rPr>
        <w:t>1120087119</w:t>
      </w:r>
      <w:r>
        <w:rPr>
          <w:color w:val="000000"/>
          <w:sz w:val="24"/>
          <w:szCs w:val="24"/>
        </w:rPr>
        <w:t>號函核定辦理。</w:t>
      </w:r>
    </w:p>
    <w:p w14:paraId="401CA7C3" w14:textId="77777777" w:rsidR="0091464C" w:rsidRDefault="0091464C">
      <w:pPr>
        <w:pStyle w:val="a"/>
        <w:numPr>
          <w:ilvl w:val="0"/>
          <w:numId w:val="0"/>
        </w:numPr>
        <w:spacing w:line="400" w:lineRule="exact"/>
        <w:ind w:left="318" w:hanging="635"/>
        <w:rPr>
          <w:color w:val="000000"/>
          <w:sz w:val="24"/>
          <w:szCs w:val="24"/>
        </w:rPr>
      </w:pPr>
    </w:p>
    <w:p w14:paraId="265CCB9E" w14:textId="77777777" w:rsidR="0091464C" w:rsidRDefault="004D21FB">
      <w:pPr>
        <w:spacing w:line="400" w:lineRule="exact"/>
        <w:jc w:val="both"/>
        <w:rPr>
          <w:rFonts w:eastAsia="標楷體"/>
          <w:b/>
          <w:bCs/>
          <w:color w:val="000000"/>
          <w:sz w:val="28"/>
          <w:szCs w:val="28"/>
        </w:rPr>
      </w:pPr>
      <w:r>
        <w:rPr>
          <w:rFonts w:eastAsia="標楷體"/>
          <w:b/>
          <w:bCs/>
          <w:color w:val="000000"/>
          <w:sz w:val="28"/>
          <w:szCs w:val="28"/>
        </w:rPr>
        <w:t>貳、目的</w:t>
      </w:r>
    </w:p>
    <w:p w14:paraId="50FC35D4" w14:textId="77777777" w:rsidR="0091464C" w:rsidRDefault="004D21FB">
      <w:pPr>
        <w:spacing w:line="400" w:lineRule="exact"/>
        <w:ind w:left="766" w:hanging="480"/>
        <w:jc w:val="both"/>
      </w:pPr>
      <w:r>
        <w:rPr>
          <w:rFonts w:eastAsia="標楷體"/>
          <w:color w:val="000000"/>
        </w:rPr>
        <w:t>一、依據十二年國民基本教育課程綱要「科技資訊與媒體素養」，</w:t>
      </w:r>
      <w:r>
        <w:rPr>
          <w:rFonts w:eastAsia="標楷體"/>
          <w:color w:val="000000"/>
          <w:shd w:val="clear" w:color="auto" w:fill="FCFCFC"/>
        </w:rPr>
        <w:t>加強科技領域與媒體之間的關係，希望將媒體素養融入科技領域課程中，協助教師進行教案與課程開發</w:t>
      </w:r>
      <w:r>
        <w:rPr>
          <w:rFonts w:eastAsia="標楷體"/>
          <w:color w:val="000000"/>
        </w:rPr>
        <w:t>以提升高中資訊教師教學更加豐富與增添多元化。</w:t>
      </w:r>
    </w:p>
    <w:p w14:paraId="76A9E027" w14:textId="77777777" w:rsidR="0091464C" w:rsidRDefault="004D21FB">
      <w:pPr>
        <w:spacing w:line="400" w:lineRule="exact"/>
        <w:ind w:left="912" w:hanging="626"/>
        <w:jc w:val="both"/>
        <w:rPr>
          <w:rFonts w:eastAsia="標楷體"/>
          <w:color w:val="000000"/>
        </w:rPr>
      </w:pPr>
      <w:r>
        <w:rPr>
          <w:rFonts w:eastAsia="標楷體"/>
          <w:color w:val="000000"/>
        </w:rPr>
        <w:t>二、使教師及學生具備正確的媒體素養認知能力及內涵。</w:t>
      </w:r>
    </w:p>
    <w:p w14:paraId="6E0925B6" w14:textId="77777777" w:rsidR="0091464C" w:rsidRDefault="0091464C">
      <w:pPr>
        <w:spacing w:line="400" w:lineRule="exact"/>
        <w:jc w:val="both"/>
        <w:rPr>
          <w:rFonts w:eastAsia="標楷體"/>
          <w:b/>
          <w:bCs/>
          <w:color w:val="000000"/>
          <w:sz w:val="28"/>
          <w:szCs w:val="28"/>
        </w:rPr>
      </w:pPr>
    </w:p>
    <w:p w14:paraId="6FF8A688" w14:textId="77777777" w:rsidR="0091464C" w:rsidRDefault="004D21FB">
      <w:pPr>
        <w:spacing w:line="400" w:lineRule="exact"/>
        <w:jc w:val="both"/>
        <w:rPr>
          <w:rFonts w:eastAsia="標楷體"/>
          <w:b/>
          <w:bCs/>
          <w:color w:val="000000"/>
          <w:sz w:val="28"/>
          <w:szCs w:val="28"/>
        </w:rPr>
      </w:pPr>
      <w:r>
        <w:rPr>
          <w:rFonts w:eastAsia="標楷體"/>
          <w:b/>
          <w:bCs/>
          <w:color w:val="000000"/>
          <w:sz w:val="28"/>
          <w:szCs w:val="28"/>
        </w:rPr>
        <w:t>參、辦理單位</w:t>
      </w:r>
    </w:p>
    <w:p w14:paraId="3119B382" w14:textId="77777777" w:rsidR="0091464C" w:rsidRDefault="004D21FB">
      <w:pPr>
        <w:spacing w:line="400" w:lineRule="exact"/>
        <w:ind w:firstLine="284"/>
        <w:jc w:val="both"/>
        <w:rPr>
          <w:rFonts w:ascii="標楷體" w:eastAsia="標楷體" w:hAnsi="標楷體"/>
          <w:color w:val="000000"/>
        </w:rPr>
      </w:pPr>
      <w:r>
        <w:rPr>
          <w:rFonts w:ascii="標楷體" w:eastAsia="標楷體" w:hAnsi="標楷體"/>
          <w:color w:val="000000"/>
        </w:rPr>
        <w:t>一、指導單位：教育部國民及學前教育署</w:t>
      </w:r>
    </w:p>
    <w:p w14:paraId="42083EB2" w14:textId="77777777" w:rsidR="0091464C" w:rsidRDefault="004D21FB">
      <w:pPr>
        <w:spacing w:line="400" w:lineRule="exact"/>
        <w:ind w:left="482" w:hanging="198"/>
        <w:jc w:val="both"/>
      </w:pPr>
      <w:r>
        <w:rPr>
          <w:rFonts w:eastAsia="標楷體"/>
          <w:color w:val="000000"/>
        </w:rPr>
        <w:t>二、承辦單位：資訊科技學科中心－</w:t>
      </w:r>
      <w:r>
        <w:rPr>
          <w:rFonts w:eastAsia="標楷體"/>
          <w:bCs/>
          <w:color w:val="000000"/>
        </w:rPr>
        <w:t>國立</w:t>
      </w:r>
      <w:proofErr w:type="gramStart"/>
      <w:r>
        <w:rPr>
          <w:rFonts w:eastAsia="標楷體"/>
          <w:bCs/>
          <w:color w:val="000000"/>
        </w:rPr>
        <w:t>臺</w:t>
      </w:r>
      <w:proofErr w:type="gramEnd"/>
      <w:r>
        <w:rPr>
          <w:rFonts w:eastAsia="標楷體"/>
          <w:bCs/>
          <w:color w:val="000000"/>
        </w:rPr>
        <w:t>南第二高級中學</w:t>
      </w:r>
    </w:p>
    <w:p w14:paraId="5159FC8B" w14:textId="77777777" w:rsidR="0091464C" w:rsidRDefault="0091464C">
      <w:pPr>
        <w:spacing w:line="400" w:lineRule="exact"/>
        <w:jc w:val="both"/>
        <w:rPr>
          <w:rFonts w:eastAsia="標楷體"/>
          <w:b/>
          <w:bCs/>
          <w:color w:val="000000"/>
          <w:sz w:val="28"/>
          <w:szCs w:val="28"/>
        </w:rPr>
      </w:pPr>
    </w:p>
    <w:p w14:paraId="043A3E16" w14:textId="77777777" w:rsidR="0091464C" w:rsidRDefault="004D21FB">
      <w:pPr>
        <w:spacing w:line="400" w:lineRule="exact"/>
        <w:jc w:val="both"/>
        <w:rPr>
          <w:rFonts w:eastAsia="標楷體"/>
          <w:b/>
          <w:bCs/>
          <w:color w:val="000000"/>
          <w:sz w:val="28"/>
          <w:szCs w:val="28"/>
        </w:rPr>
      </w:pPr>
      <w:r>
        <w:rPr>
          <w:rFonts w:eastAsia="標楷體"/>
          <w:b/>
          <w:bCs/>
          <w:color w:val="000000"/>
          <w:sz w:val="28"/>
          <w:szCs w:val="28"/>
        </w:rPr>
        <w:t>肆、辦理內容</w:t>
      </w:r>
    </w:p>
    <w:p w14:paraId="496C8073" w14:textId="77777777" w:rsidR="0091464C" w:rsidRDefault="004D21FB">
      <w:pPr>
        <w:pStyle w:val="a4"/>
        <w:spacing w:line="400" w:lineRule="exact"/>
        <w:ind w:firstLine="284"/>
        <w:jc w:val="both"/>
      </w:pPr>
      <w:r>
        <w:rPr>
          <w:color w:val="000000"/>
          <w:sz w:val="24"/>
          <w:szCs w:val="24"/>
        </w:rPr>
        <w:t>一、參加對象：全國公私立高中職教師</w:t>
      </w:r>
      <w:r>
        <w:rPr>
          <w:color w:val="000000"/>
          <w:sz w:val="24"/>
          <w:szCs w:val="24"/>
        </w:rPr>
        <w:t>(</w:t>
      </w:r>
      <w:r>
        <w:rPr>
          <w:color w:val="000000"/>
          <w:sz w:val="24"/>
          <w:szCs w:val="24"/>
        </w:rPr>
        <w:t>含代理及代課教師</w:t>
      </w:r>
      <w:r>
        <w:rPr>
          <w:color w:val="000000"/>
          <w:sz w:val="24"/>
          <w:szCs w:val="24"/>
        </w:rPr>
        <w:t>)(</w:t>
      </w:r>
      <w:r>
        <w:rPr>
          <w:color w:val="000000"/>
          <w:sz w:val="24"/>
          <w:szCs w:val="24"/>
        </w:rPr>
        <w:t>一份作品之作者至多</w:t>
      </w:r>
      <w:r>
        <w:rPr>
          <w:color w:val="000000"/>
          <w:sz w:val="24"/>
          <w:szCs w:val="24"/>
        </w:rPr>
        <w:t>3</w:t>
      </w:r>
      <w:r>
        <w:rPr>
          <w:color w:val="000000"/>
          <w:sz w:val="24"/>
          <w:szCs w:val="24"/>
        </w:rPr>
        <w:t>人</w:t>
      </w:r>
      <w:r>
        <w:rPr>
          <w:color w:val="000000"/>
          <w:sz w:val="24"/>
          <w:szCs w:val="24"/>
        </w:rPr>
        <w:t>)</w:t>
      </w:r>
      <w:r>
        <w:rPr>
          <w:color w:val="000000"/>
          <w:sz w:val="24"/>
          <w:szCs w:val="24"/>
        </w:rPr>
        <w:t>。</w:t>
      </w:r>
    </w:p>
    <w:p w14:paraId="628886EE" w14:textId="77777777" w:rsidR="0091464C" w:rsidRDefault="004D21FB">
      <w:pPr>
        <w:pStyle w:val="a4"/>
        <w:numPr>
          <w:ilvl w:val="0"/>
          <w:numId w:val="2"/>
        </w:numPr>
        <w:spacing w:line="400" w:lineRule="exact"/>
        <w:jc w:val="both"/>
        <w:rPr>
          <w:color w:val="000000"/>
          <w:sz w:val="24"/>
          <w:szCs w:val="24"/>
        </w:rPr>
      </w:pPr>
      <w:r>
        <w:rPr>
          <w:color w:val="000000"/>
          <w:sz w:val="24"/>
          <w:szCs w:val="24"/>
        </w:rPr>
        <w:t>作品收件日期及地點：</w:t>
      </w:r>
    </w:p>
    <w:p w14:paraId="2AAD396B" w14:textId="77777777" w:rsidR="0091464C" w:rsidRDefault="004D21FB">
      <w:pPr>
        <w:pStyle w:val="a4"/>
        <w:snapToGrid w:val="0"/>
        <w:spacing w:line="400" w:lineRule="exact"/>
        <w:ind w:left="879" w:hanging="397"/>
        <w:jc w:val="both"/>
      </w:pPr>
      <w:r>
        <w:rPr>
          <w:color w:val="000000"/>
          <w:sz w:val="24"/>
          <w:szCs w:val="24"/>
        </w:rPr>
        <w:t>(</w:t>
      </w:r>
      <w:proofErr w:type="gramStart"/>
      <w:r>
        <w:rPr>
          <w:color w:val="000000"/>
          <w:sz w:val="24"/>
          <w:szCs w:val="24"/>
        </w:rPr>
        <w:t>一</w:t>
      </w:r>
      <w:proofErr w:type="gramEnd"/>
      <w:r>
        <w:rPr>
          <w:color w:val="000000"/>
          <w:sz w:val="24"/>
          <w:szCs w:val="24"/>
        </w:rPr>
        <w:t>)</w:t>
      </w:r>
      <w:r>
        <w:rPr>
          <w:color w:val="000000"/>
          <w:sz w:val="24"/>
          <w:szCs w:val="24"/>
        </w:rPr>
        <w:t>收件截止日期：即日起至自</w:t>
      </w:r>
      <w:r>
        <w:rPr>
          <w:b/>
          <w:color w:val="000000"/>
          <w:sz w:val="24"/>
          <w:szCs w:val="24"/>
        </w:rPr>
        <w:t>113</w:t>
      </w:r>
      <w:r>
        <w:rPr>
          <w:b/>
          <w:color w:val="000000"/>
          <w:sz w:val="24"/>
          <w:szCs w:val="24"/>
        </w:rPr>
        <w:t>年</w:t>
      </w:r>
      <w:r>
        <w:rPr>
          <w:b/>
          <w:color w:val="000000"/>
          <w:sz w:val="24"/>
          <w:szCs w:val="24"/>
        </w:rPr>
        <w:t>2</w:t>
      </w:r>
      <w:r>
        <w:rPr>
          <w:b/>
          <w:color w:val="000000"/>
          <w:sz w:val="24"/>
          <w:szCs w:val="24"/>
        </w:rPr>
        <w:t>月</w:t>
      </w:r>
      <w:r>
        <w:rPr>
          <w:b/>
          <w:color w:val="000000"/>
          <w:sz w:val="24"/>
          <w:szCs w:val="24"/>
        </w:rPr>
        <w:t>4</w:t>
      </w:r>
      <w:r>
        <w:rPr>
          <w:b/>
          <w:color w:val="000000"/>
          <w:sz w:val="24"/>
          <w:szCs w:val="24"/>
        </w:rPr>
        <w:t>日</w:t>
      </w:r>
      <w:r>
        <w:rPr>
          <w:b/>
          <w:color w:val="000000"/>
          <w:sz w:val="24"/>
          <w:szCs w:val="24"/>
        </w:rPr>
        <w:t>(</w:t>
      </w:r>
      <w:r>
        <w:rPr>
          <w:b/>
          <w:color w:val="000000"/>
          <w:sz w:val="24"/>
          <w:szCs w:val="24"/>
        </w:rPr>
        <w:t>星期日</w:t>
      </w:r>
      <w:r>
        <w:rPr>
          <w:b/>
          <w:color w:val="000000"/>
          <w:sz w:val="24"/>
          <w:szCs w:val="24"/>
        </w:rPr>
        <w:t>)</w:t>
      </w:r>
      <w:r>
        <w:rPr>
          <w:b/>
          <w:color w:val="000000"/>
          <w:sz w:val="24"/>
          <w:szCs w:val="24"/>
        </w:rPr>
        <w:t>止</w:t>
      </w:r>
      <w:r>
        <w:rPr>
          <w:color w:val="000000"/>
          <w:sz w:val="24"/>
          <w:szCs w:val="24"/>
        </w:rPr>
        <w:t>(</w:t>
      </w:r>
      <w:r>
        <w:rPr>
          <w:color w:val="000000"/>
          <w:sz w:val="24"/>
          <w:szCs w:val="24"/>
        </w:rPr>
        <w:t>以郵戳為憑</w:t>
      </w:r>
      <w:r>
        <w:rPr>
          <w:color w:val="000000"/>
          <w:sz w:val="24"/>
          <w:szCs w:val="24"/>
        </w:rPr>
        <w:t>)</w:t>
      </w:r>
      <w:r>
        <w:rPr>
          <w:color w:val="000000"/>
          <w:sz w:val="24"/>
          <w:szCs w:val="24"/>
        </w:rPr>
        <w:t>，請先</w:t>
      </w:r>
      <w:proofErr w:type="gramStart"/>
      <w:r>
        <w:rPr>
          <w:color w:val="000000"/>
          <w:sz w:val="24"/>
          <w:szCs w:val="24"/>
        </w:rPr>
        <w:t>填寫線上報名</w:t>
      </w:r>
      <w:proofErr w:type="gramEnd"/>
      <w:r>
        <w:rPr>
          <w:color w:val="000000"/>
          <w:sz w:val="24"/>
          <w:szCs w:val="24"/>
        </w:rPr>
        <w:t>表單</w:t>
      </w:r>
      <w:r>
        <w:rPr>
          <w:color w:val="000000"/>
          <w:sz w:val="24"/>
          <w:szCs w:val="24"/>
        </w:rPr>
        <w:t>(</w:t>
      </w:r>
      <w:r>
        <w:rPr>
          <w:color w:val="000000"/>
          <w:sz w:val="24"/>
          <w:szCs w:val="24"/>
        </w:rPr>
        <w:t>網址：</w:t>
      </w:r>
      <w:r>
        <w:rPr>
          <w:color w:val="000000"/>
          <w:sz w:val="24"/>
          <w:szCs w:val="24"/>
        </w:rPr>
        <w:t>https://reurl.cc/V4Xr7A)</w:t>
      </w:r>
      <w:r>
        <w:rPr>
          <w:color w:val="000000"/>
          <w:sz w:val="24"/>
          <w:szCs w:val="24"/>
        </w:rPr>
        <w:t>，填寫完畢後再寄出紙本。</w:t>
      </w:r>
    </w:p>
    <w:p w14:paraId="5280995C" w14:textId="77777777" w:rsidR="0091464C" w:rsidRDefault="004D21FB">
      <w:pPr>
        <w:pStyle w:val="a4"/>
        <w:snapToGrid w:val="0"/>
        <w:spacing w:line="400" w:lineRule="exact"/>
        <w:ind w:left="879" w:hanging="397"/>
        <w:jc w:val="both"/>
      </w:pPr>
      <w:r>
        <w:rPr>
          <w:color w:val="000000"/>
          <w:sz w:val="24"/>
          <w:szCs w:val="24"/>
        </w:rPr>
        <w:t>(</w:t>
      </w:r>
      <w:r>
        <w:rPr>
          <w:color w:val="000000"/>
          <w:sz w:val="24"/>
          <w:szCs w:val="24"/>
        </w:rPr>
        <w:t>二</w:t>
      </w:r>
      <w:r>
        <w:rPr>
          <w:color w:val="000000"/>
          <w:sz w:val="24"/>
          <w:szCs w:val="24"/>
        </w:rPr>
        <w:t>)</w:t>
      </w:r>
      <w:r>
        <w:rPr>
          <w:color w:val="000000"/>
          <w:sz w:val="24"/>
          <w:szCs w:val="24"/>
        </w:rPr>
        <w:t>紙本繳交資料需包含</w:t>
      </w:r>
      <w:r>
        <w:rPr>
          <w:color w:val="000000"/>
          <w:sz w:val="24"/>
          <w:szCs w:val="24"/>
          <w:u w:val="double"/>
        </w:rPr>
        <w:t>報名表</w:t>
      </w:r>
      <w:r>
        <w:rPr>
          <w:color w:val="000000"/>
          <w:sz w:val="24"/>
          <w:szCs w:val="24"/>
        </w:rPr>
        <w:t>、</w:t>
      </w:r>
      <w:r>
        <w:rPr>
          <w:color w:val="000000"/>
          <w:sz w:val="24"/>
          <w:szCs w:val="24"/>
          <w:u w:val="double"/>
        </w:rPr>
        <w:t>授權同意書</w:t>
      </w:r>
      <w:r>
        <w:rPr>
          <w:color w:val="000000"/>
          <w:sz w:val="24"/>
          <w:szCs w:val="24"/>
        </w:rPr>
        <w:t>、</w:t>
      </w:r>
      <w:r>
        <w:rPr>
          <w:color w:val="000000"/>
          <w:sz w:val="24"/>
          <w:szCs w:val="24"/>
          <w:u w:val="double"/>
        </w:rPr>
        <w:t>智慧財產權切結書</w:t>
      </w:r>
      <w:r>
        <w:rPr>
          <w:color w:val="000000"/>
          <w:sz w:val="24"/>
          <w:szCs w:val="24"/>
        </w:rPr>
        <w:t>。</w:t>
      </w:r>
    </w:p>
    <w:p w14:paraId="2A882FF2" w14:textId="77777777" w:rsidR="0091464C" w:rsidRDefault="004D21FB">
      <w:pPr>
        <w:pStyle w:val="a4"/>
        <w:snapToGrid w:val="0"/>
        <w:spacing w:line="400" w:lineRule="exact"/>
        <w:ind w:left="851" w:hanging="371"/>
        <w:jc w:val="both"/>
      </w:pPr>
      <w:r>
        <w:rPr>
          <w:color w:val="000000"/>
          <w:sz w:val="24"/>
          <w:szCs w:val="24"/>
        </w:rPr>
        <w:t>(</w:t>
      </w:r>
      <w:r>
        <w:rPr>
          <w:color w:val="000000"/>
          <w:sz w:val="24"/>
          <w:szCs w:val="24"/>
        </w:rPr>
        <w:t>三</w:t>
      </w:r>
      <w:r>
        <w:rPr>
          <w:color w:val="000000"/>
          <w:sz w:val="24"/>
          <w:szCs w:val="24"/>
        </w:rPr>
        <w:t>)</w:t>
      </w:r>
      <w:r>
        <w:rPr>
          <w:color w:val="000000"/>
          <w:sz w:val="24"/>
          <w:szCs w:val="24"/>
        </w:rPr>
        <w:t>紙本收件地點：台南市北區北門路二段</w:t>
      </w:r>
      <w:r>
        <w:rPr>
          <w:color w:val="000000"/>
          <w:sz w:val="24"/>
          <w:szCs w:val="24"/>
        </w:rPr>
        <w:t>125</w:t>
      </w:r>
      <w:r>
        <w:rPr>
          <w:color w:val="000000"/>
          <w:sz w:val="24"/>
          <w:szCs w:val="24"/>
        </w:rPr>
        <w:t>號</w:t>
      </w:r>
      <w:r>
        <w:rPr>
          <w:color w:val="000000"/>
          <w:sz w:val="24"/>
          <w:szCs w:val="24"/>
        </w:rPr>
        <w:t>(</w:t>
      </w:r>
      <w:r>
        <w:rPr>
          <w:color w:val="000000"/>
          <w:sz w:val="24"/>
          <w:szCs w:val="24"/>
        </w:rPr>
        <w:t>國立台南二中秘書室</w:t>
      </w:r>
      <w:r>
        <w:rPr>
          <w:color w:val="000000"/>
          <w:sz w:val="24"/>
          <w:szCs w:val="24"/>
        </w:rPr>
        <w:t xml:space="preserve"> </w:t>
      </w:r>
      <w:r>
        <w:rPr>
          <w:color w:val="000000"/>
          <w:sz w:val="24"/>
          <w:szCs w:val="24"/>
        </w:rPr>
        <w:t>許雅婷小姐收</w:t>
      </w:r>
      <w:r>
        <w:rPr>
          <w:color w:val="000000"/>
          <w:sz w:val="24"/>
          <w:szCs w:val="24"/>
        </w:rPr>
        <w:t>)</w:t>
      </w:r>
      <w:r>
        <w:rPr>
          <w:color w:val="000000"/>
          <w:sz w:val="24"/>
          <w:szCs w:val="24"/>
        </w:rPr>
        <w:t>，信封袋上請註明「</w:t>
      </w:r>
      <w:r>
        <w:rPr>
          <w:color w:val="000000"/>
          <w:sz w:val="24"/>
          <w:szCs w:val="24"/>
        </w:rPr>
        <w:t>112</w:t>
      </w:r>
      <w:r>
        <w:rPr>
          <w:color w:val="000000"/>
          <w:sz w:val="24"/>
          <w:szCs w:val="24"/>
        </w:rPr>
        <w:t>學年度媒體素養創新教案徵選比賽」。</w:t>
      </w:r>
    </w:p>
    <w:p w14:paraId="45A4225E" w14:textId="77777777" w:rsidR="0091464C" w:rsidRDefault="004D21FB">
      <w:pPr>
        <w:pStyle w:val="a4"/>
        <w:snapToGrid w:val="0"/>
        <w:spacing w:line="400" w:lineRule="exact"/>
        <w:ind w:left="879" w:hanging="397"/>
        <w:jc w:val="both"/>
      </w:pPr>
      <w:r>
        <w:rPr>
          <w:color w:val="000000"/>
          <w:sz w:val="24"/>
          <w:szCs w:val="24"/>
        </w:rPr>
        <w:t>(</w:t>
      </w:r>
      <w:r>
        <w:rPr>
          <w:color w:val="000000"/>
          <w:sz w:val="24"/>
          <w:szCs w:val="24"/>
        </w:rPr>
        <w:t>四</w:t>
      </w:r>
      <w:r>
        <w:rPr>
          <w:color w:val="000000"/>
          <w:sz w:val="24"/>
          <w:szCs w:val="24"/>
        </w:rPr>
        <w:t>)</w:t>
      </w:r>
      <w:r>
        <w:rPr>
          <w:color w:val="000000"/>
          <w:sz w:val="24"/>
          <w:szCs w:val="24"/>
        </w:rPr>
        <w:t>紙本資料及作品</w:t>
      </w:r>
      <w:r>
        <w:rPr>
          <w:color w:val="000000"/>
          <w:sz w:val="24"/>
          <w:szCs w:val="24"/>
        </w:rPr>
        <w:t>(</w:t>
      </w:r>
      <w:r>
        <w:rPr>
          <w:color w:val="000000"/>
          <w:sz w:val="24"/>
          <w:szCs w:val="24"/>
        </w:rPr>
        <w:t>媒體素養創新教案徵選比賽學習單</w:t>
      </w:r>
      <w:r>
        <w:rPr>
          <w:color w:val="000000"/>
          <w:sz w:val="24"/>
          <w:szCs w:val="24"/>
        </w:rPr>
        <w:t>)</w:t>
      </w:r>
      <w:r>
        <w:rPr>
          <w:color w:val="000000"/>
          <w:sz w:val="24"/>
          <w:szCs w:val="24"/>
        </w:rPr>
        <w:t>電子檔請</w:t>
      </w:r>
      <w:r>
        <w:rPr>
          <w:color w:val="000000"/>
          <w:sz w:val="24"/>
          <w:szCs w:val="24"/>
        </w:rPr>
        <w:t>E-mail</w:t>
      </w:r>
      <w:r>
        <w:rPr>
          <w:color w:val="000000"/>
          <w:sz w:val="24"/>
          <w:szCs w:val="24"/>
        </w:rPr>
        <w:t>至</w:t>
      </w:r>
      <w:r>
        <w:rPr>
          <w:color w:val="000000"/>
          <w:sz w:val="24"/>
          <w:szCs w:val="24"/>
        </w:rPr>
        <w:t>icerc_2021@mail.edu.tw</w:t>
      </w:r>
      <w:r>
        <w:rPr>
          <w:color w:val="000000"/>
          <w:sz w:val="24"/>
          <w:szCs w:val="24"/>
        </w:rPr>
        <w:t>，主旨請註明「</w:t>
      </w:r>
      <w:r>
        <w:rPr>
          <w:color w:val="000000"/>
          <w:sz w:val="24"/>
          <w:szCs w:val="24"/>
        </w:rPr>
        <w:t>112</w:t>
      </w:r>
      <w:r>
        <w:rPr>
          <w:color w:val="000000"/>
          <w:sz w:val="24"/>
          <w:szCs w:val="24"/>
        </w:rPr>
        <w:t>學年度媒體素養創新教案徵選比賽」。</w:t>
      </w:r>
    </w:p>
    <w:p w14:paraId="44C7469E" w14:textId="77777777" w:rsidR="0091464C" w:rsidRDefault="004D21FB">
      <w:pPr>
        <w:pStyle w:val="a4"/>
        <w:snapToGrid w:val="0"/>
        <w:spacing w:line="400" w:lineRule="exact"/>
        <w:ind w:left="879" w:hanging="397"/>
        <w:jc w:val="both"/>
      </w:pPr>
      <w:r>
        <w:rPr>
          <w:color w:val="000000"/>
          <w:sz w:val="24"/>
          <w:szCs w:val="24"/>
        </w:rPr>
        <w:t>(</w:t>
      </w:r>
      <w:r>
        <w:rPr>
          <w:color w:val="000000"/>
          <w:sz w:val="24"/>
          <w:szCs w:val="24"/>
        </w:rPr>
        <w:t>五</w:t>
      </w:r>
      <w:r>
        <w:rPr>
          <w:color w:val="000000"/>
          <w:sz w:val="24"/>
          <w:szCs w:val="24"/>
        </w:rPr>
        <w:t>)</w:t>
      </w:r>
      <w:r>
        <w:rPr>
          <w:color w:val="000000"/>
          <w:sz w:val="24"/>
          <w:szCs w:val="24"/>
        </w:rPr>
        <w:t>倘有未盡事宜請洽資訊科技學科中心許雅婷小姐或李家瑩小姐，電話：</w:t>
      </w:r>
      <w:r>
        <w:rPr>
          <w:color w:val="000000"/>
          <w:sz w:val="24"/>
          <w:szCs w:val="24"/>
        </w:rPr>
        <w:t>06-2514526#213</w:t>
      </w:r>
      <w:r>
        <w:rPr>
          <w:color w:val="000000"/>
          <w:sz w:val="24"/>
          <w:szCs w:val="24"/>
        </w:rPr>
        <w:t>或</w:t>
      </w:r>
      <w:r>
        <w:rPr>
          <w:color w:val="000000"/>
          <w:sz w:val="24"/>
          <w:szCs w:val="24"/>
        </w:rPr>
        <w:t>E-mail</w:t>
      </w:r>
      <w:r>
        <w:rPr>
          <w:color w:val="000000"/>
          <w:sz w:val="24"/>
          <w:szCs w:val="24"/>
        </w:rPr>
        <w:t>：</w:t>
      </w:r>
      <w:r>
        <w:rPr>
          <w:color w:val="000000"/>
          <w:sz w:val="24"/>
          <w:szCs w:val="24"/>
        </w:rPr>
        <w:t>icerc_2021@mail.edu.tw</w:t>
      </w:r>
      <w:r>
        <w:rPr>
          <w:color w:val="000000"/>
          <w:sz w:val="24"/>
          <w:szCs w:val="24"/>
        </w:rPr>
        <w:t>。</w:t>
      </w:r>
    </w:p>
    <w:p w14:paraId="2BECE667" w14:textId="77777777" w:rsidR="0091464C" w:rsidRDefault="004D21FB">
      <w:pPr>
        <w:pStyle w:val="a4"/>
        <w:tabs>
          <w:tab w:val="left" w:pos="284"/>
        </w:tabs>
        <w:spacing w:line="400" w:lineRule="exact"/>
        <w:jc w:val="both"/>
      </w:pPr>
      <w:r>
        <w:rPr>
          <w:color w:val="000000"/>
          <w:sz w:val="24"/>
          <w:szCs w:val="24"/>
        </w:rPr>
        <w:t xml:space="preserve">  </w:t>
      </w:r>
      <w:r>
        <w:rPr>
          <w:color w:val="000000"/>
          <w:sz w:val="24"/>
          <w:szCs w:val="24"/>
        </w:rPr>
        <w:t>三、作品</w:t>
      </w:r>
      <w:r>
        <w:rPr>
          <w:color w:val="000000"/>
          <w:sz w:val="24"/>
          <w:szCs w:val="24"/>
        </w:rPr>
        <w:t>規範：</w:t>
      </w:r>
    </w:p>
    <w:p w14:paraId="3A4FD070" w14:textId="77777777" w:rsidR="0091464C" w:rsidRDefault="004D21FB">
      <w:pPr>
        <w:widowControl/>
        <w:spacing w:line="400" w:lineRule="exact"/>
        <w:ind w:left="480"/>
        <w:jc w:val="both"/>
      </w:pPr>
      <w:r>
        <w:rPr>
          <w:rFonts w:eastAsia="標楷體"/>
          <w:bCs/>
          <w:color w:val="000000"/>
          <w:kern w:val="0"/>
        </w:rPr>
        <w:t>(</w:t>
      </w:r>
      <w:proofErr w:type="gramStart"/>
      <w:r>
        <w:rPr>
          <w:rFonts w:eastAsia="標楷體"/>
          <w:bCs/>
          <w:color w:val="000000"/>
          <w:kern w:val="0"/>
        </w:rPr>
        <w:t>一</w:t>
      </w:r>
      <w:proofErr w:type="gramEnd"/>
      <w:r>
        <w:rPr>
          <w:rFonts w:eastAsia="標楷體"/>
          <w:bCs/>
          <w:color w:val="000000"/>
          <w:kern w:val="0"/>
        </w:rPr>
        <w:t>)</w:t>
      </w:r>
      <w:r>
        <w:rPr>
          <w:rFonts w:eastAsia="標楷體"/>
          <w:bCs/>
          <w:color w:val="000000"/>
          <w:kern w:val="0"/>
        </w:rPr>
        <w:t>作品內容：內容含領域／科目、設計者、實施年級、單元名稱、核心素養、教材來源、先備知識、學習目標、學習架構、可融入之議題、教學活動設計</w:t>
      </w:r>
      <w:r>
        <w:rPr>
          <w:rFonts w:eastAsia="標楷體"/>
          <w:bCs/>
          <w:color w:val="000000"/>
          <w:kern w:val="0"/>
        </w:rPr>
        <w:t>(</w:t>
      </w:r>
      <w:r>
        <w:rPr>
          <w:rFonts w:eastAsia="標楷體"/>
          <w:bCs/>
          <w:color w:val="000000"/>
          <w:kern w:val="0"/>
        </w:rPr>
        <w:t>含學習活動內容、實施方式、學習評量</w:t>
      </w:r>
      <w:r>
        <w:rPr>
          <w:rFonts w:eastAsia="標楷體"/>
          <w:bCs/>
          <w:color w:val="000000"/>
          <w:kern w:val="0"/>
        </w:rPr>
        <w:t>)</w:t>
      </w:r>
      <w:r>
        <w:rPr>
          <w:rFonts w:eastAsia="標楷體"/>
          <w:bCs/>
          <w:color w:val="000000"/>
          <w:kern w:val="0"/>
        </w:rPr>
        <w:t>及教學心得，依照附件提供之學習單教案格式；</w:t>
      </w:r>
      <w:proofErr w:type="gramStart"/>
      <w:r>
        <w:rPr>
          <w:rFonts w:eastAsia="標楷體"/>
          <w:bCs/>
          <w:color w:val="000000"/>
          <w:kern w:val="0"/>
        </w:rPr>
        <w:t>惟</w:t>
      </w:r>
      <w:proofErr w:type="gramEnd"/>
      <w:r>
        <w:rPr>
          <w:rFonts w:eastAsia="標楷體"/>
          <w:bCs/>
          <w:color w:val="000000"/>
          <w:kern w:val="0"/>
        </w:rPr>
        <w:t>教案設計內容需符合高中教師教學現場使用。</w:t>
      </w:r>
    </w:p>
    <w:p w14:paraId="22FC3C6B" w14:textId="77777777" w:rsidR="0091464C" w:rsidRDefault="004D21FB">
      <w:pPr>
        <w:widowControl/>
        <w:spacing w:line="400" w:lineRule="exact"/>
        <w:ind w:firstLine="480"/>
        <w:jc w:val="both"/>
      </w:pPr>
      <w:r>
        <w:rPr>
          <w:rFonts w:eastAsia="標楷體"/>
          <w:bCs/>
          <w:color w:val="000000"/>
          <w:kern w:val="0"/>
        </w:rPr>
        <w:lastRenderedPageBreak/>
        <w:t>(</w:t>
      </w:r>
      <w:r>
        <w:rPr>
          <w:rFonts w:eastAsia="標楷體"/>
          <w:bCs/>
          <w:color w:val="000000"/>
          <w:kern w:val="0"/>
        </w:rPr>
        <w:t>二</w:t>
      </w:r>
      <w:r>
        <w:rPr>
          <w:rFonts w:eastAsia="標楷體"/>
          <w:bCs/>
          <w:color w:val="000000"/>
          <w:kern w:val="0"/>
        </w:rPr>
        <w:t>)</w:t>
      </w:r>
      <w:r>
        <w:rPr>
          <w:rFonts w:eastAsia="標楷體"/>
          <w:bCs/>
          <w:color w:val="000000"/>
          <w:kern w:val="0"/>
        </w:rPr>
        <w:t>作品呈現注意事項：</w:t>
      </w:r>
    </w:p>
    <w:p w14:paraId="41A6A5A5" w14:textId="77777777" w:rsidR="0091464C" w:rsidRDefault="004D21FB">
      <w:pPr>
        <w:widowControl/>
        <w:numPr>
          <w:ilvl w:val="0"/>
          <w:numId w:val="3"/>
        </w:numPr>
        <w:spacing w:line="400" w:lineRule="exact"/>
        <w:jc w:val="both"/>
        <w:rPr>
          <w:rFonts w:eastAsia="標楷體"/>
          <w:bCs/>
          <w:color w:val="000000"/>
          <w:kern w:val="0"/>
        </w:rPr>
      </w:pPr>
      <w:r>
        <w:rPr>
          <w:rFonts w:eastAsia="標楷體"/>
          <w:bCs/>
          <w:color w:val="000000"/>
          <w:kern w:val="0"/>
        </w:rPr>
        <w:t>若作品中有引用或擷取圖片、影像、文字等資源，請務必在引用處下方標明來源出處或取得他人作品授權同意書。</w:t>
      </w:r>
    </w:p>
    <w:p w14:paraId="312D7D70" w14:textId="77777777" w:rsidR="0091464C" w:rsidRDefault="004D21FB">
      <w:pPr>
        <w:widowControl/>
        <w:numPr>
          <w:ilvl w:val="0"/>
          <w:numId w:val="3"/>
        </w:numPr>
        <w:spacing w:line="400" w:lineRule="exact"/>
        <w:jc w:val="both"/>
      </w:pPr>
      <w:r>
        <w:rPr>
          <w:rFonts w:eastAsia="標楷體"/>
          <w:color w:val="000000"/>
          <w:kern w:val="0"/>
        </w:rPr>
        <w:t>作品形式請以</w:t>
      </w:r>
      <w:r>
        <w:rPr>
          <w:rFonts w:eastAsia="標楷體"/>
          <w:color w:val="000000"/>
          <w:kern w:val="0"/>
        </w:rPr>
        <w:t>*.pdf</w:t>
      </w:r>
      <w:r>
        <w:rPr>
          <w:rFonts w:eastAsia="標楷體"/>
          <w:color w:val="000000"/>
          <w:kern w:val="0"/>
        </w:rPr>
        <w:t>、</w:t>
      </w:r>
      <w:r>
        <w:rPr>
          <w:rFonts w:eastAsia="標楷體"/>
          <w:color w:val="000000"/>
          <w:kern w:val="0"/>
        </w:rPr>
        <w:t>*.</w:t>
      </w:r>
      <w:proofErr w:type="spellStart"/>
      <w:r>
        <w:rPr>
          <w:rFonts w:eastAsia="標楷體"/>
          <w:color w:val="000000"/>
          <w:kern w:val="0"/>
        </w:rPr>
        <w:t>odt</w:t>
      </w:r>
      <w:proofErr w:type="spellEnd"/>
      <w:r>
        <w:rPr>
          <w:rFonts w:eastAsia="標楷體"/>
          <w:color w:val="000000"/>
          <w:kern w:val="0"/>
        </w:rPr>
        <w:t>等普遍格式為宜，內頁文字以</w:t>
      </w:r>
      <w:r>
        <w:rPr>
          <w:rFonts w:eastAsia="標楷體"/>
          <w:color w:val="000000"/>
          <w:kern w:val="0"/>
        </w:rPr>
        <w:t>12pt</w:t>
      </w:r>
      <w:r>
        <w:rPr>
          <w:rFonts w:eastAsia="標楷體"/>
          <w:color w:val="000000"/>
          <w:kern w:val="0"/>
        </w:rPr>
        <w:t>標楷體、行距</w:t>
      </w:r>
      <w:proofErr w:type="gramStart"/>
      <w:r>
        <w:rPr>
          <w:rFonts w:eastAsia="標楷體"/>
          <w:color w:val="000000"/>
          <w:kern w:val="0"/>
        </w:rPr>
        <w:t>採</w:t>
      </w:r>
      <w:proofErr w:type="gramEnd"/>
      <w:r>
        <w:rPr>
          <w:rFonts w:eastAsia="標楷體"/>
          <w:color w:val="000000"/>
          <w:kern w:val="0"/>
        </w:rPr>
        <w:t>固定行高</w:t>
      </w:r>
      <w:r>
        <w:rPr>
          <w:rFonts w:eastAsia="標楷體"/>
          <w:color w:val="000000"/>
          <w:kern w:val="0"/>
        </w:rPr>
        <w:t>20pt</w:t>
      </w:r>
      <w:r>
        <w:rPr>
          <w:rFonts w:eastAsia="標楷體"/>
          <w:color w:val="000000"/>
          <w:kern w:val="0"/>
        </w:rPr>
        <w:t>、邊界</w:t>
      </w:r>
      <w:r>
        <w:rPr>
          <w:rFonts w:eastAsia="標楷體"/>
          <w:color w:val="000000"/>
          <w:kern w:val="0"/>
        </w:rPr>
        <w:t>(</w:t>
      </w:r>
      <w:r>
        <w:rPr>
          <w:rFonts w:eastAsia="標楷體"/>
          <w:color w:val="000000"/>
          <w:kern w:val="0"/>
        </w:rPr>
        <w:t>上下左右</w:t>
      </w:r>
      <w:r>
        <w:rPr>
          <w:rFonts w:eastAsia="標楷體"/>
          <w:color w:val="000000"/>
          <w:kern w:val="0"/>
        </w:rPr>
        <w:t>2cm)</w:t>
      </w:r>
      <w:r>
        <w:rPr>
          <w:rFonts w:eastAsia="標楷體"/>
          <w:color w:val="000000"/>
          <w:kern w:val="0"/>
        </w:rPr>
        <w:t>。</w:t>
      </w:r>
    </w:p>
    <w:p w14:paraId="39320B01" w14:textId="77777777" w:rsidR="0091464C" w:rsidRDefault="004D21FB">
      <w:pPr>
        <w:pStyle w:val="aa"/>
        <w:widowControl/>
        <w:numPr>
          <w:ilvl w:val="0"/>
          <w:numId w:val="3"/>
        </w:numPr>
        <w:spacing w:line="400" w:lineRule="exact"/>
        <w:jc w:val="both"/>
        <w:rPr>
          <w:rFonts w:eastAsia="標楷體"/>
          <w:bCs/>
          <w:color w:val="000000"/>
          <w:kern w:val="0"/>
        </w:rPr>
      </w:pPr>
      <w:r>
        <w:rPr>
          <w:rFonts w:eastAsia="標楷體"/>
          <w:bCs/>
          <w:color w:val="000000"/>
          <w:kern w:val="0"/>
        </w:rPr>
        <w:t>若作品中有引用或擷取圖片、影像、文字等資源，請務必在引用處下方標明來源出處。</w:t>
      </w:r>
    </w:p>
    <w:p w14:paraId="4FDCEC9F" w14:textId="77777777" w:rsidR="0091464C" w:rsidRDefault="004D21FB">
      <w:pPr>
        <w:pStyle w:val="aa"/>
        <w:widowControl/>
        <w:numPr>
          <w:ilvl w:val="0"/>
          <w:numId w:val="4"/>
        </w:numPr>
        <w:spacing w:line="400" w:lineRule="exact"/>
        <w:jc w:val="both"/>
        <w:rPr>
          <w:rFonts w:eastAsia="標楷體"/>
          <w:bCs/>
          <w:color w:val="000000"/>
          <w:kern w:val="0"/>
        </w:rPr>
      </w:pPr>
      <w:r>
        <w:rPr>
          <w:rFonts w:eastAsia="標楷體"/>
          <w:bCs/>
          <w:color w:val="000000"/>
          <w:kern w:val="0"/>
        </w:rPr>
        <w:t>評審方式：</w:t>
      </w:r>
    </w:p>
    <w:p w14:paraId="696E5FA2" w14:textId="77777777" w:rsidR="0091464C" w:rsidRDefault="004D21FB">
      <w:pPr>
        <w:pStyle w:val="a4"/>
        <w:numPr>
          <w:ilvl w:val="0"/>
          <w:numId w:val="5"/>
        </w:numPr>
        <w:spacing w:line="400" w:lineRule="exact"/>
        <w:jc w:val="both"/>
        <w:rPr>
          <w:color w:val="000000"/>
          <w:sz w:val="24"/>
          <w:szCs w:val="24"/>
        </w:rPr>
      </w:pPr>
      <w:r>
        <w:rPr>
          <w:color w:val="000000"/>
          <w:sz w:val="24"/>
          <w:szCs w:val="24"/>
        </w:rPr>
        <w:t>內容審查：由資訊科技學科中心聘請相關議題學者專家進行評審。</w:t>
      </w:r>
    </w:p>
    <w:p w14:paraId="4A57BBD1" w14:textId="77777777" w:rsidR="0091464C" w:rsidRDefault="004D21FB">
      <w:pPr>
        <w:pStyle w:val="a4"/>
        <w:numPr>
          <w:ilvl w:val="0"/>
          <w:numId w:val="5"/>
        </w:numPr>
        <w:spacing w:line="400" w:lineRule="exact"/>
        <w:ind w:left="936" w:hanging="454"/>
        <w:jc w:val="both"/>
        <w:rPr>
          <w:color w:val="000000"/>
          <w:sz w:val="24"/>
          <w:szCs w:val="24"/>
        </w:rPr>
      </w:pPr>
      <w:r>
        <w:rPr>
          <w:color w:val="000000"/>
          <w:sz w:val="24"/>
          <w:szCs w:val="24"/>
        </w:rPr>
        <w:t>得獎作品：皆放置「普通型高級中等學校學科資源平</w:t>
      </w:r>
      <w:proofErr w:type="gramStart"/>
      <w:r>
        <w:rPr>
          <w:color w:val="000000"/>
          <w:sz w:val="24"/>
          <w:szCs w:val="24"/>
        </w:rPr>
        <w:t>臺</w:t>
      </w:r>
      <w:proofErr w:type="gramEnd"/>
      <w:r>
        <w:rPr>
          <w:color w:val="000000"/>
          <w:sz w:val="24"/>
          <w:szCs w:val="24"/>
        </w:rPr>
        <w:t>網站」供全國資訊教師參考。</w:t>
      </w:r>
    </w:p>
    <w:p w14:paraId="22CD2555" w14:textId="77777777" w:rsidR="0091464C" w:rsidRDefault="004D21FB">
      <w:pPr>
        <w:pStyle w:val="a4"/>
        <w:numPr>
          <w:ilvl w:val="0"/>
          <w:numId w:val="5"/>
        </w:numPr>
        <w:spacing w:line="400" w:lineRule="exact"/>
        <w:jc w:val="both"/>
        <w:rPr>
          <w:color w:val="000000"/>
          <w:sz w:val="24"/>
          <w:szCs w:val="24"/>
        </w:rPr>
      </w:pPr>
      <w:r>
        <w:rPr>
          <w:color w:val="000000"/>
          <w:sz w:val="24"/>
          <w:szCs w:val="24"/>
        </w:rPr>
        <w:t>參加徵選</w:t>
      </w:r>
      <w:proofErr w:type="gramStart"/>
      <w:r>
        <w:rPr>
          <w:color w:val="000000"/>
          <w:sz w:val="24"/>
          <w:szCs w:val="24"/>
        </w:rPr>
        <w:t>作品之紙本</w:t>
      </w:r>
      <w:proofErr w:type="gramEnd"/>
      <w:r>
        <w:rPr>
          <w:color w:val="000000"/>
          <w:sz w:val="24"/>
          <w:szCs w:val="24"/>
        </w:rPr>
        <w:t>資料，不論獲獎</w:t>
      </w:r>
      <w:proofErr w:type="gramStart"/>
      <w:r>
        <w:rPr>
          <w:color w:val="000000"/>
          <w:sz w:val="24"/>
          <w:szCs w:val="24"/>
        </w:rPr>
        <w:t>與否均不辦理</w:t>
      </w:r>
      <w:proofErr w:type="gramEnd"/>
      <w:r>
        <w:rPr>
          <w:color w:val="000000"/>
          <w:sz w:val="24"/>
          <w:szCs w:val="24"/>
        </w:rPr>
        <w:t>退件，請自留備份。</w:t>
      </w:r>
    </w:p>
    <w:p w14:paraId="331DF0A4" w14:textId="77777777" w:rsidR="0091464C" w:rsidRDefault="004D21FB">
      <w:pPr>
        <w:pStyle w:val="a4"/>
        <w:numPr>
          <w:ilvl w:val="0"/>
          <w:numId w:val="5"/>
        </w:numPr>
        <w:spacing w:line="400" w:lineRule="exact"/>
        <w:jc w:val="both"/>
        <w:rPr>
          <w:color w:val="000000"/>
          <w:sz w:val="24"/>
          <w:szCs w:val="24"/>
        </w:rPr>
      </w:pPr>
      <w:r>
        <w:rPr>
          <w:color w:val="000000"/>
          <w:sz w:val="24"/>
          <w:szCs w:val="24"/>
        </w:rPr>
        <w:t>評審項目：</w:t>
      </w:r>
    </w:p>
    <w:tbl>
      <w:tblPr>
        <w:tblW w:w="8304" w:type="dxa"/>
        <w:tblInd w:w="650" w:type="dxa"/>
        <w:tblCellMar>
          <w:left w:w="10" w:type="dxa"/>
          <w:right w:w="10" w:type="dxa"/>
        </w:tblCellMar>
        <w:tblLook w:val="0000" w:firstRow="0" w:lastRow="0" w:firstColumn="0" w:lastColumn="0" w:noHBand="0" w:noVBand="0"/>
      </w:tblPr>
      <w:tblGrid>
        <w:gridCol w:w="1603"/>
        <w:gridCol w:w="5529"/>
        <w:gridCol w:w="1172"/>
      </w:tblGrid>
      <w:tr w:rsidR="0091464C" w14:paraId="0A708645" w14:textId="77777777">
        <w:tblPrEx>
          <w:tblCellMar>
            <w:top w:w="0" w:type="dxa"/>
            <w:bottom w:w="0" w:type="dxa"/>
          </w:tblCellMar>
        </w:tblPrEx>
        <w:trPr>
          <w:trHeight w:val="381"/>
        </w:trPr>
        <w:tc>
          <w:tcPr>
            <w:tcW w:w="1603" w:type="dxa"/>
            <w:tcBorders>
              <w:top w:val="single" w:sz="12"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EA5975A" w14:textId="77777777" w:rsidR="0091464C" w:rsidRDefault="004D21FB">
            <w:pPr>
              <w:widowControl/>
              <w:spacing w:line="400" w:lineRule="exact"/>
              <w:jc w:val="center"/>
            </w:pPr>
            <w:r>
              <w:rPr>
                <w:rFonts w:eastAsia="標楷體"/>
                <w:b/>
                <w:bCs/>
                <w:color w:val="000000"/>
                <w:kern w:val="0"/>
              </w:rPr>
              <w:t>評審項目</w:t>
            </w:r>
          </w:p>
        </w:tc>
        <w:tc>
          <w:tcPr>
            <w:tcW w:w="5529" w:type="dxa"/>
            <w:tcBorders>
              <w:top w:val="single" w:sz="12"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1AC0E04" w14:textId="77777777" w:rsidR="0091464C" w:rsidRDefault="004D21FB">
            <w:pPr>
              <w:widowControl/>
              <w:spacing w:line="400" w:lineRule="exact"/>
              <w:jc w:val="center"/>
            </w:pPr>
            <w:r>
              <w:rPr>
                <w:rFonts w:eastAsia="標楷體"/>
                <w:b/>
                <w:bCs/>
                <w:color w:val="000000"/>
                <w:kern w:val="0"/>
              </w:rPr>
              <w:t>內容說明</w:t>
            </w:r>
          </w:p>
        </w:tc>
        <w:tc>
          <w:tcPr>
            <w:tcW w:w="1172" w:type="dxa"/>
            <w:tcBorders>
              <w:top w:val="single" w:sz="12" w:space="0" w:color="000000"/>
              <w:left w:val="single" w:sz="4" w:space="0" w:color="000000"/>
              <w:bottom w:val="double" w:sz="4" w:space="0" w:color="000000"/>
              <w:right w:val="single" w:sz="12" w:space="0" w:color="000000"/>
            </w:tcBorders>
            <w:shd w:val="clear" w:color="auto" w:fill="D9D9D9"/>
            <w:tcMar>
              <w:top w:w="0" w:type="dxa"/>
              <w:left w:w="108" w:type="dxa"/>
              <w:bottom w:w="0" w:type="dxa"/>
              <w:right w:w="108" w:type="dxa"/>
            </w:tcMar>
            <w:vAlign w:val="center"/>
          </w:tcPr>
          <w:p w14:paraId="50A2A3BE" w14:textId="77777777" w:rsidR="0091464C" w:rsidRDefault="004D21FB">
            <w:pPr>
              <w:widowControl/>
              <w:spacing w:line="400" w:lineRule="exact"/>
              <w:jc w:val="center"/>
            </w:pPr>
            <w:r>
              <w:rPr>
                <w:rFonts w:eastAsia="標楷體"/>
                <w:b/>
                <w:bCs/>
                <w:color w:val="000000"/>
                <w:kern w:val="0"/>
              </w:rPr>
              <w:t>百分比</w:t>
            </w:r>
          </w:p>
        </w:tc>
      </w:tr>
      <w:tr w:rsidR="0091464C" w14:paraId="1290B9FE" w14:textId="77777777">
        <w:tblPrEx>
          <w:tblCellMar>
            <w:top w:w="0" w:type="dxa"/>
            <w:bottom w:w="0" w:type="dxa"/>
          </w:tblCellMar>
        </w:tblPrEx>
        <w:trPr>
          <w:trHeight w:val="1731"/>
        </w:trPr>
        <w:tc>
          <w:tcPr>
            <w:tcW w:w="1603"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BBB2B" w14:textId="77777777" w:rsidR="0091464C" w:rsidRDefault="004D21FB">
            <w:pPr>
              <w:widowControl/>
              <w:snapToGrid w:val="0"/>
              <w:jc w:val="both"/>
            </w:pPr>
            <w:r>
              <w:rPr>
                <w:rFonts w:eastAsia="標楷體"/>
                <w:b/>
                <w:color w:val="000000"/>
                <w:kern w:val="0"/>
              </w:rPr>
              <w:t>教學目標及內容</w:t>
            </w:r>
          </w:p>
        </w:tc>
        <w:tc>
          <w:tcPr>
            <w:tcW w:w="5529"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819A5" w14:textId="77777777" w:rsidR="0091464C" w:rsidRDefault="004D21FB">
            <w:pPr>
              <w:widowControl/>
              <w:snapToGrid w:val="0"/>
            </w:pPr>
            <w:r>
              <w:rPr>
                <w:rFonts w:eastAsia="標楷體"/>
                <w:color w:val="000000"/>
                <w:kern w:val="0"/>
              </w:rPr>
              <w:t xml:space="preserve">1. </w:t>
            </w:r>
            <w:r>
              <w:rPr>
                <w:rFonts w:eastAsia="標楷體"/>
                <w:color w:val="000000"/>
                <w:kern w:val="0"/>
              </w:rPr>
              <w:t>教學目標符合課程綱要主題。</w:t>
            </w:r>
          </w:p>
          <w:p w14:paraId="54EC8B2F" w14:textId="77777777" w:rsidR="0091464C" w:rsidRDefault="004D21FB">
            <w:pPr>
              <w:widowControl/>
              <w:snapToGrid w:val="0"/>
            </w:pPr>
            <w:r>
              <w:rPr>
                <w:rFonts w:eastAsia="標楷體"/>
                <w:color w:val="000000"/>
                <w:kern w:val="0"/>
              </w:rPr>
              <w:t xml:space="preserve">2. </w:t>
            </w:r>
            <w:r>
              <w:rPr>
                <w:rFonts w:eastAsia="標楷體"/>
                <w:color w:val="000000"/>
                <w:kern w:val="0"/>
              </w:rPr>
              <w:t>符合學生程度、興趣、發展階段等。</w:t>
            </w:r>
          </w:p>
          <w:p w14:paraId="11A4656A" w14:textId="77777777" w:rsidR="0091464C" w:rsidRDefault="004D21FB">
            <w:pPr>
              <w:widowControl/>
              <w:snapToGrid w:val="0"/>
            </w:pPr>
            <w:r>
              <w:rPr>
                <w:rFonts w:eastAsia="標楷體"/>
                <w:color w:val="000000"/>
                <w:kern w:val="0"/>
              </w:rPr>
              <w:t xml:space="preserve">3. </w:t>
            </w:r>
            <w:r>
              <w:rPr>
                <w:rFonts w:eastAsia="標楷體"/>
                <w:color w:val="000000"/>
                <w:kern w:val="0"/>
              </w:rPr>
              <w:t>切合該主題的重要概念。</w:t>
            </w:r>
          </w:p>
          <w:p w14:paraId="6AD35717" w14:textId="77777777" w:rsidR="0091464C" w:rsidRDefault="004D21FB">
            <w:pPr>
              <w:widowControl/>
              <w:snapToGrid w:val="0"/>
            </w:pPr>
            <w:r>
              <w:rPr>
                <w:rFonts w:eastAsia="標楷體"/>
                <w:color w:val="000000"/>
                <w:kern w:val="0"/>
              </w:rPr>
              <w:t xml:space="preserve">4. </w:t>
            </w:r>
            <w:r>
              <w:rPr>
                <w:rFonts w:eastAsia="標楷體"/>
                <w:color w:val="000000"/>
                <w:kern w:val="0"/>
              </w:rPr>
              <w:t>透過教學活動可達成其教學目標。</w:t>
            </w:r>
          </w:p>
          <w:p w14:paraId="48C1076A" w14:textId="77777777" w:rsidR="0091464C" w:rsidRDefault="004D21FB">
            <w:pPr>
              <w:widowControl/>
              <w:snapToGrid w:val="0"/>
            </w:pPr>
            <w:r>
              <w:rPr>
                <w:rFonts w:eastAsia="標楷體"/>
                <w:color w:val="000000"/>
                <w:kern w:val="0"/>
              </w:rPr>
              <w:t xml:space="preserve">5. </w:t>
            </w:r>
            <w:r>
              <w:rPr>
                <w:rFonts w:eastAsia="標楷體"/>
                <w:color w:val="000000"/>
                <w:kern w:val="0"/>
              </w:rPr>
              <w:t>議題融入學習領域之情形。</w:t>
            </w:r>
          </w:p>
        </w:tc>
        <w:tc>
          <w:tcPr>
            <w:tcW w:w="1172"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046434D" w14:textId="77777777" w:rsidR="0091464C" w:rsidRDefault="004D21FB">
            <w:pPr>
              <w:widowControl/>
              <w:snapToGrid w:val="0"/>
              <w:jc w:val="center"/>
              <w:rPr>
                <w:rFonts w:eastAsia="標楷體"/>
                <w:color w:val="000000"/>
                <w:kern w:val="0"/>
              </w:rPr>
            </w:pPr>
            <w:r>
              <w:rPr>
                <w:rFonts w:eastAsia="標楷體"/>
                <w:color w:val="000000"/>
                <w:kern w:val="0"/>
              </w:rPr>
              <w:t>40</w:t>
            </w:r>
            <w:r>
              <w:rPr>
                <w:rFonts w:eastAsia="標楷體"/>
                <w:color w:val="000000"/>
                <w:kern w:val="0"/>
              </w:rPr>
              <w:t>％</w:t>
            </w:r>
          </w:p>
        </w:tc>
      </w:tr>
      <w:tr w:rsidR="0091464C" w14:paraId="0387A779" w14:textId="77777777">
        <w:tblPrEx>
          <w:tblCellMar>
            <w:top w:w="0" w:type="dxa"/>
            <w:bottom w:w="0" w:type="dxa"/>
          </w:tblCellMar>
        </w:tblPrEx>
        <w:trPr>
          <w:trHeight w:val="878"/>
        </w:trPr>
        <w:tc>
          <w:tcPr>
            <w:tcW w:w="16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BF0A8" w14:textId="77777777" w:rsidR="0091464C" w:rsidRDefault="004D21FB">
            <w:pPr>
              <w:widowControl/>
              <w:snapToGrid w:val="0"/>
              <w:jc w:val="both"/>
            </w:pPr>
            <w:r>
              <w:rPr>
                <w:rFonts w:eastAsia="標楷體"/>
                <w:b/>
                <w:color w:val="000000"/>
                <w:kern w:val="0"/>
              </w:rPr>
              <w:t>可行性</w:t>
            </w:r>
            <w:r>
              <w:rPr>
                <w:rFonts w:eastAsia="標楷體"/>
                <w:b/>
                <w:color w:val="000000"/>
                <w:kern w:val="0"/>
              </w:rPr>
              <w:t>/</w:t>
            </w:r>
            <w:r>
              <w:rPr>
                <w:rFonts w:eastAsia="標楷體"/>
                <w:b/>
                <w:color w:val="000000"/>
                <w:kern w:val="0"/>
              </w:rPr>
              <w:t>適用性</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C3D63" w14:textId="77777777" w:rsidR="0091464C" w:rsidRDefault="004D21FB">
            <w:pPr>
              <w:widowControl/>
              <w:snapToGrid w:val="0"/>
              <w:ind w:left="312" w:hanging="312"/>
            </w:pPr>
            <w:r>
              <w:rPr>
                <w:rFonts w:eastAsia="標楷體"/>
                <w:color w:val="000000"/>
                <w:kern w:val="0"/>
              </w:rPr>
              <w:t xml:space="preserve">1. </w:t>
            </w:r>
            <w:r>
              <w:rPr>
                <w:rFonts w:eastAsia="標楷體"/>
                <w:color w:val="000000"/>
                <w:kern w:val="0"/>
              </w:rPr>
              <w:t>作品設計適切性，活動時間設計安排妥適性。</w:t>
            </w:r>
          </w:p>
          <w:p w14:paraId="5A1BEF6E" w14:textId="77777777" w:rsidR="0091464C" w:rsidRDefault="004D21FB">
            <w:pPr>
              <w:widowControl/>
              <w:snapToGrid w:val="0"/>
            </w:pPr>
            <w:r>
              <w:rPr>
                <w:rFonts w:eastAsia="標楷體"/>
                <w:color w:val="000000"/>
                <w:kern w:val="0"/>
              </w:rPr>
              <w:t xml:space="preserve">2. </w:t>
            </w:r>
            <w:r>
              <w:rPr>
                <w:rFonts w:eastAsia="標楷體"/>
                <w:color w:val="000000"/>
                <w:kern w:val="0"/>
              </w:rPr>
              <w:t>教學活動符合實際教學。</w:t>
            </w:r>
          </w:p>
        </w:tc>
        <w:tc>
          <w:tcPr>
            <w:tcW w:w="117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BD4186" w14:textId="77777777" w:rsidR="0091464C" w:rsidRDefault="004D21FB">
            <w:pPr>
              <w:widowControl/>
              <w:snapToGrid w:val="0"/>
              <w:jc w:val="center"/>
              <w:rPr>
                <w:rFonts w:eastAsia="標楷體"/>
                <w:color w:val="000000"/>
                <w:kern w:val="0"/>
              </w:rPr>
            </w:pPr>
            <w:r>
              <w:rPr>
                <w:rFonts w:eastAsia="標楷體"/>
                <w:color w:val="000000"/>
                <w:kern w:val="0"/>
              </w:rPr>
              <w:t>20</w:t>
            </w:r>
            <w:r>
              <w:rPr>
                <w:rFonts w:eastAsia="標楷體"/>
                <w:color w:val="000000"/>
                <w:kern w:val="0"/>
              </w:rPr>
              <w:t>％</w:t>
            </w:r>
          </w:p>
        </w:tc>
      </w:tr>
      <w:tr w:rsidR="0091464C" w14:paraId="42B3473C" w14:textId="77777777">
        <w:tblPrEx>
          <w:tblCellMar>
            <w:top w:w="0" w:type="dxa"/>
            <w:bottom w:w="0" w:type="dxa"/>
          </w:tblCellMar>
        </w:tblPrEx>
        <w:trPr>
          <w:trHeight w:val="690"/>
        </w:trPr>
        <w:tc>
          <w:tcPr>
            <w:tcW w:w="16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06EC1" w14:textId="77777777" w:rsidR="0091464C" w:rsidRDefault="004D21FB">
            <w:pPr>
              <w:widowControl/>
              <w:snapToGrid w:val="0"/>
              <w:jc w:val="both"/>
            </w:pPr>
            <w:r>
              <w:rPr>
                <w:rFonts w:eastAsia="標楷體"/>
                <w:b/>
                <w:color w:val="000000"/>
                <w:kern w:val="0"/>
              </w:rPr>
              <w:t>正確性</w:t>
            </w:r>
            <w:r>
              <w:rPr>
                <w:rFonts w:eastAsia="標楷體"/>
                <w:b/>
                <w:color w:val="000000"/>
                <w:kern w:val="0"/>
              </w:rPr>
              <w:t>/</w:t>
            </w:r>
            <w:r>
              <w:rPr>
                <w:rFonts w:eastAsia="標楷體"/>
                <w:b/>
                <w:color w:val="000000"/>
                <w:kern w:val="0"/>
              </w:rPr>
              <w:t>符合新知</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59285" w14:textId="77777777" w:rsidR="0091464C" w:rsidRDefault="004D21FB">
            <w:pPr>
              <w:widowControl/>
              <w:snapToGrid w:val="0"/>
            </w:pPr>
            <w:r>
              <w:rPr>
                <w:rFonts w:eastAsia="標楷體"/>
                <w:color w:val="000000"/>
                <w:kern w:val="0"/>
              </w:rPr>
              <w:t xml:space="preserve">1. </w:t>
            </w:r>
            <w:r>
              <w:rPr>
                <w:rFonts w:eastAsia="標楷體"/>
                <w:color w:val="000000"/>
                <w:kern w:val="0"/>
              </w:rPr>
              <w:t>教材內容無誤。</w:t>
            </w:r>
          </w:p>
          <w:p w14:paraId="55A2B8D4" w14:textId="77777777" w:rsidR="0091464C" w:rsidRDefault="004D21FB">
            <w:pPr>
              <w:widowControl/>
              <w:snapToGrid w:val="0"/>
            </w:pPr>
            <w:r>
              <w:rPr>
                <w:rFonts w:eastAsia="標楷體"/>
                <w:color w:val="000000"/>
                <w:kern w:val="0"/>
              </w:rPr>
              <w:t xml:space="preserve">2. </w:t>
            </w:r>
            <w:r>
              <w:rPr>
                <w:rFonts w:eastAsia="標楷體"/>
                <w:color w:val="000000"/>
                <w:kern w:val="0"/>
              </w:rPr>
              <w:t>與時代潮流或新知識、新科技相結合。</w:t>
            </w:r>
          </w:p>
        </w:tc>
        <w:tc>
          <w:tcPr>
            <w:tcW w:w="117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E9985EA" w14:textId="77777777" w:rsidR="0091464C" w:rsidRDefault="004D21FB">
            <w:pPr>
              <w:widowControl/>
              <w:snapToGrid w:val="0"/>
              <w:jc w:val="center"/>
              <w:rPr>
                <w:rFonts w:eastAsia="標楷體"/>
                <w:color w:val="000000"/>
                <w:kern w:val="0"/>
              </w:rPr>
            </w:pPr>
            <w:r>
              <w:rPr>
                <w:rFonts w:eastAsia="標楷體"/>
                <w:color w:val="000000"/>
                <w:kern w:val="0"/>
              </w:rPr>
              <w:t>20</w:t>
            </w:r>
            <w:r>
              <w:rPr>
                <w:rFonts w:eastAsia="標楷體"/>
                <w:color w:val="000000"/>
                <w:kern w:val="0"/>
              </w:rPr>
              <w:t>％</w:t>
            </w:r>
          </w:p>
        </w:tc>
      </w:tr>
      <w:tr w:rsidR="0091464C" w14:paraId="60DF39D0" w14:textId="77777777">
        <w:tblPrEx>
          <w:tblCellMar>
            <w:top w:w="0" w:type="dxa"/>
            <w:bottom w:w="0" w:type="dxa"/>
          </w:tblCellMar>
        </w:tblPrEx>
        <w:trPr>
          <w:trHeight w:val="690"/>
        </w:trPr>
        <w:tc>
          <w:tcPr>
            <w:tcW w:w="1603"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0B1D8" w14:textId="77777777" w:rsidR="0091464C" w:rsidRDefault="004D21FB">
            <w:pPr>
              <w:widowControl/>
              <w:snapToGrid w:val="0"/>
              <w:jc w:val="both"/>
            </w:pPr>
            <w:r>
              <w:rPr>
                <w:rFonts w:eastAsia="標楷體"/>
                <w:b/>
                <w:color w:val="000000"/>
                <w:kern w:val="0"/>
              </w:rPr>
              <w:t>教學創意</w:t>
            </w:r>
            <w:r>
              <w:rPr>
                <w:rFonts w:eastAsia="標楷體"/>
                <w:b/>
                <w:color w:val="000000"/>
                <w:kern w:val="0"/>
              </w:rPr>
              <w:t>/</w:t>
            </w:r>
            <w:r>
              <w:rPr>
                <w:rFonts w:eastAsia="標楷體"/>
                <w:b/>
                <w:color w:val="000000"/>
                <w:kern w:val="0"/>
              </w:rPr>
              <w:t>創新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39EA2" w14:textId="77777777" w:rsidR="0091464C" w:rsidRDefault="004D21FB">
            <w:pPr>
              <w:widowControl/>
              <w:snapToGrid w:val="0"/>
            </w:pPr>
            <w:r>
              <w:rPr>
                <w:rFonts w:eastAsia="標楷體"/>
                <w:color w:val="000000"/>
                <w:kern w:val="0"/>
              </w:rPr>
              <w:t>作品設計具創意、創新概念，有獨特的設計構想、思維模式及作法。</w:t>
            </w:r>
          </w:p>
        </w:tc>
        <w:tc>
          <w:tcPr>
            <w:tcW w:w="1172"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F998DBC" w14:textId="77777777" w:rsidR="0091464C" w:rsidRDefault="004D21FB">
            <w:pPr>
              <w:widowControl/>
              <w:snapToGrid w:val="0"/>
              <w:jc w:val="center"/>
              <w:rPr>
                <w:rFonts w:eastAsia="標楷體"/>
                <w:color w:val="000000"/>
                <w:kern w:val="0"/>
              </w:rPr>
            </w:pPr>
            <w:r>
              <w:rPr>
                <w:rFonts w:eastAsia="標楷體"/>
                <w:color w:val="000000"/>
                <w:kern w:val="0"/>
              </w:rPr>
              <w:t>10%</w:t>
            </w:r>
          </w:p>
        </w:tc>
      </w:tr>
      <w:tr w:rsidR="0091464C" w14:paraId="7047F3E3" w14:textId="77777777">
        <w:tblPrEx>
          <w:tblCellMar>
            <w:top w:w="0" w:type="dxa"/>
            <w:bottom w:w="0" w:type="dxa"/>
          </w:tblCellMar>
        </w:tblPrEx>
        <w:trPr>
          <w:trHeight w:val="598"/>
        </w:trPr>
        <w:tc>
          <w:tcPr>
            <w:tcW w:w="160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EB9DC91" w14:textId="77777777" w:rsidR="0091464C" w:rsidRDefault="004D21FB">
            <w:pPr>
              <w:widowControl/>
              <w:snapToGrid w:val="0"/>
              <w:jc w:val="both"/>
              <w:rPr>
                <w:rFonts w:eastAsia="標楷體"/>
                <w:b/>
                <w:color w:val="000000"/>
                <w:kern w:val="0"/>
              </w:rPr>
            </w:pPr>
            <w:r>
              <w:rPr>
                <w:rFonts w:eastAsia="標楷體"/>
                <w:b/>
                <w:color w:val="000000"/>
                <w:kern w:val="0"/>
              </w:rPr>
              <w:t>媒體運用性</w:t>
            </w:r>
          </w:p>
        </w:tc>
        <w:tc>
          <w:tcPr>
            <w:tcW w:w="552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B4F981D" w14:textId="77777777" w:rsidR="0091464C" w:rsidRDefault="004D21FB">
            <w:pPr>
              <w:widowControl/>
              <w:snapToGrid w:val="0"/>
              <w:rPr>
                <w:rFonts w:eastAsia="標楷體"/>
                <w:color w:val="000000"/>
                <w:kern w:val="0"/>
              </w:rPr>
            </w:pPr>
            <w:r>
              <w:rPr>
                <w:rFonts w:eastAsia="標楷體"/>
                <w:color w:val="000000"/>
                <w:kern w:val="0"/>
              </w:rPr>
              <w:t>善用科技媒體輔助教學。</w:t>
            </w:r>
          </w:p>
        </w:tc>
        <w:tc>
          <w:tcPr>
            <w:tcW w:w="1172"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78B9109" w14:textId="77777777" w:rsidR="0091464C" w:rsidRDefault="004D21FB">
            <w:pPr>
              <w:widowControl/>
              <w:snapToGrid w:val="0"/>
              <w:jc w:val="center"/>
              <w:rPr>
                <w:rFonts w:eastAsia="標楷體"/>
                <w:color w:val="000000"/>
                <w:kern w:val="0"/>
              </w:rPr>
            </w:pPr>
            <w:r>
              <w:rPr>
                <w:rFonts w:eastAsia="標楷體"/>
                <w:color w:val="000000"/>
                <w:kern w:val="0"/>
              </w:rPr>
              <w:t>10%</w:t>
            </w:r>
          </w:p>
        </w:tc>
      </w:tr>
    </w:tbl>
    <w:p w14:paraId="136441B4" w14:textId="77777777" w:rsidR="0091464C" w:rsidRDefault="0091464C">
      <w:pPr>
        <w:rPr>
          <w:vanish/>
        </w:rPr>
      </w:pPr>
    </w:p>
    <w:tbl>
      <w:tblPr>
        <w:tblW w:w="8277" w:type="dxa"/>
        <w:tblCellMar>
          <w:left w:w="10" w:type="dxa"/>
          <w:right w:w="10" w:type="dxa"/>
        </w:tblCellMar>
        <w:tblLook w:val="0000" w:firstRow="0" w:lastRow="0" w:firstColumn="0" w:lastColumn="0" w:noHBand="0" w:noVBand="0"/>
      </w:tblPr>
      <w:tblGrid>
        <w:gridCol w:w="1095"/>
        <w:gridCol w:w="1095"/>
        <w:gridCol w:w="6087"/>
      </w:tblGrid>
      <w:tr w:rsidR="0091464C" w14:paraId="37909EA2" w14:textId="77777777">
        <w:tblPrEx>
          <w:tblCellMar>
            <w:top w:w="0" w:type="dxa"/>
            <w:bottom w:w="0" w:type="dxa"/>
          </w:tblCellMar>
        </w:tblPrEx>
        <w:trPr>
          <w:trHeight w:val="414"/>
        </w:trPr>
        <w:tc>
          <w:tcPr>
            <w:tcW w:w="1095" w:type="dxa"/>
            <w:tcBorders>
              <w:top w:val="single" w:sz="12"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08396226" w14:textId="77777777" w:rsidR="0091464C" w:rsidRDefault="004D21FB">
            <w:pPr>
              <w:widowControl/>
              <w:jc w:val="center"/>
            </w:pPr>
            <w:r>
              <w:rPr>
                <w:rFonts w:eastAsia="標楷體"/>
                <w:b/>
                <w:bCs/>
                <w:color w:val="000000"/>
                <w:kern w:val="0"/>
              </w:rPr>
              <w:t>獎</w:t>
            </w:r>
            <w:r>
              <w:rPr>
                <w:rFonts w:eastAsia="標楷體"/>
                <w:b/>
                <w:bCs/>
                <w:color w:val="000000"/>
                <w:kern w:val="0"/>
              </w:rPr>
              <w:t xml:space="preserve">  </w:t>
            </w:r>
            <w:r>
              <w:rPr>
                <w:rFonts w:eastAsia="標楷體"/>
                <w:b/>
                <w:bCs/>
                <w:color w:val="000000"/>
                <w:kern w:val="0"/>
              </w:rPr>
              <w:t>項</w:t>
            </w:r>
          </w:p>
        </w:tc>
        <w:tc>
          <w:tcPr>
            <w:tcW w:w="1095" w:type="dxa"/>
            <w:tcBorders>
              <w:top w:val="single" w:sz="12"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1C76F16C" w14:textId="77777777" w:rsidR="0091464C" w:rsidRDefault="004D21FB">
            <w:pPr>
              <w:widowControl/>
              <w:jc w:val="center"/>
              <w:rPr>
                <w:rFonts w:eastAsia="標楷體"/>
                <w:b/>
                <w:bCs/>
                <w:color w:val="000000"/>
                <w:kern w:val="0"/>
              </w:rPr>
            </w:pPr>
            <w:r>
              <w:rPr>
                <w:rFonts w:eastAsia="標楷體"/>
                <w:b/>
                <w:bCs/>
                <w:color w:val="000000"/>
                <w:kern w:val="0"/>
              </w:rPr>
              <w:t>件</w:t>
            </w:r>
            <w:r>
              <w:rPr>
                <w:rFonts w:eastAsia="標楷體"/>
                <w:b/>
                <w:bCs/>
                <w:color w:val="000000"/>
                <w:kern w:val="0"/>
              </w:rPr>
              <w:t xml:space="preserve">  </w:t>
            </w:r>
            <w:r>
              <w:rPr>
                <w:rFonts w:eastAsia="標楷體"/>
                <w:b/>
                <w:bCs/>
                <w:color w:val="000000"/>
                <w:kern w:val="0"/>
              </w:rPr>
              <w:t>數</w:t>
            </w:r>
          </w:p>
        </w:tc>
        <w:tc>
          <w:tcPr>
            <w:tcW w:w="6087" w:type="dxa"/>
            <w:tcBorders>
              <w:top w:val="single" w:sz="12" w:space="0" w:color="000000"/>
              <w:left w:val="single" w:sz="4" w:space="0" w:color="000000"/>
              <w:bottom w:val="double" w:sz="4" w:space="0" w:color="000000"/>
              <w:right w:val="single" w:sz="12" w:space="0" w:color="000000"/>
            </w:tcBorders>
            <w:shd w:val="clear" w:color="auto" w:fill="D9D9D9"/>
            <w:tcMar>
              <w:top w:w="0" w:type="dxa"/>
              <w:left w:w="108" w:type="dxa"/>
              <w:bottom w:w="0" w:type="dxa"/>
              <w:right w:w="108" w:type="dxa"/>
            </w:tcMar>
            <w:vAlign w:val="center"/>
          </w:tcPr>
          <w:p w14:paraId="1A1876C2" w14:textId="77777777" w:rsidR="0091464C" w:rsidRDefault="004D21FB">
            <w:pPr>
              <w:widowControl/>
              <w:jc w:val="center"/>
              <w:rPr>
                <w:rFonts w:eastAsia="標楷體"/>
                <w:b/>
                <w:bCs/>
                <w:color w:val="000000"/>
                <w:kern w:val="0"/>
              </w:rPr>
            </w:pPr>
            <w:r>
              <w:rPr>
                <w:rFonts w:eastAsia="標楷體"/>
                <w:b/>
                <w:bCs/>
                <w:color w:val="000000"/>
                <w:kern w:val="0"/>
              </w:rPr>
              <w:t>獎勵說明</w:t>
            </w:r>
          </w:p>
        </w:tc>
      </w:tr>
      <w:tr w:rsidR="0091464C" w14:paraId="314599B4" w14:textId="77777777">
        <w:tblPrEx>
          <w:tblCellMar>
            <w:top w:w="0" w:type="dxa"/>
            <w:bottom w:w="0" w:type="dxa"/>
          </w:tblCellMar>
        </w:tblPrEx>
        <w:trPr>
          <w:trHeight w:val="414"/>
        </w:trPr>
        <w:tc>
          <w:tcPr>
            <w:tcW w:w="1095"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2827F" w14:textId="77777777" w:rsidR="0091464C" w:rsidRDefault="004D21FB">
            <w:pPr>
              <w:widowControl/>
              <w:snapToGrid w:val="0"/>
              <w:jc w:val="center"/>
            </w:pPr>
            <w:r>
              <w:rPr>
                <w:rFonts w:eastAsia="標楷體"/>
                <w:color w:val="000000"/>
                <w:kern w:val="0"/>
              </w:rPr>
              <w:t>特優</w:t>
            </w:r>
          </w:p>
        </w:tc>
        <w:tc>
          <w:tcPr>
            <w:tcW w:w="109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50D37" w14:textId="77777777" w:rsidR="0091464C" w:rsidRDefault="004D21FB">
            <w:pPr>
              <w:widowControl/>
              <w:snapToGrid w:val="0"/>
              <w:jc w:val="center"/>
              <w:rPr>
                <w:rFonts w:eastAsia="標楷體"/>
                <w:color w:val="000000"/>
                <w:kern w:val="0"/>
              </w:rPr>
            </w:pPr>
            <w:r>
              <w:rPr>
                <w:rFonts w:eastAsia="標楷體"/>
                <w:color w:val="000000"/>
                <w:kern w:val="0"/>
              </w:rPr>
              <w:t>1</w:t>
            </w:r>
            <w:r>
              <w:rPr>
                <w:rFonts w:eastAsia="標楷體"/>
                <w:color w:val="000000"/>
                <w:kern w:val="0"/>
              </w:rPr>
              <w:t>件</w:t>
            </w:r>
          </w:p>
        </w:tc>
        <w:tc>
          <w:tcPr>
            <w:tcW w:w="6087"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408D0F9" w14:textId="77777777" w:rsidR="0091464C" w:rsidRDefault="004D21FB">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紙、獎牌</w:t>
            </w:r>
            <w:r>
              <w:rPr>
                <w:rFonts w:eastAsia="標楷體"/>
                <w:color w:val="000000"/>
                <w:kern w:val="0"/>
              </w:rPr>
              <w:t>1</w:t>
            </w:r>
            <w:r>
              <w:rPr>
                <w:rFonts w:eastAsia="標楷體"/>
                <w:color w:val="000000"/>
                <w:kern w:val="0"/>
              </w:rPr>
              <w:t>面及獎金</w:t>
            </w:r>
            <w:r>
              <w:rPr>
                <w:rFonts w:eastAsia="標楷體"/>
                <w:color w:val="000000"/>
                <w:kern w:val="0"/>
              </w:rPr>
              <w:t>10,000</w:t>
            </w:r>
            <w:r>
              <w:rPr>
                <w:rFonts w:eastAsia="標楷體"/>
                <w:color w:val="000000"/>
                <w:kern w:val="0"/>
              </w:rPr>
              <w:t>元</w:t>
            </w:r>
          </w:p>
        </w:tc>
      </w:tr>
      <w:tr w:rsidR="0091464C" w14:paraId="3468053C" w14:textId="77777777">
        <w:tblPrEx>
          <w:tblCellMar>
            <w:top w:w="0" w:type="dxa"/>
            <w:bottom w:w="0" w:type="dxa"/>
          </w:tblCellMar>
        </w:tblPrEx>
        <w:trPr>
          <w:trHeight w:val="414"/>
        </w:trPr>
        <w:tc>
          <w:tcPr>
            <w:tcW w:w="10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65F89" w14:textId="77777777" w:rsidR="0091464C" w:rsidRDefault="004D21FB">
            <w:pPr>
              <w:widowControl/>
              <w:snapToGrid w:val="0"/>
              <w:jc w:val="center"/>
            </w:pPr>
            <w:r>
              <w:rPr>
                <w:rFonts w:eastAsia="標楷體"/>
                <w:color w:val="000000"/>
                <w:kern w:val="0"/>
              </w:rPr>
              <w:t>優等</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C001C" w14:textId="77777777" w:rsidR="0091464C" w:rsidRDefault="004D21FB">
            <w:pPr>
              <w:widowControl/>
              <w:snapToGrid w:val="0"/>
              <w:jc w:val="center"/>
              <w:rPr>
                <w:rFonts w:eastAsia="標楷體"/>
                <w:color w:val="000000"/>
                <w:kern w:val="0"/>
              </w:rPr>
            </w:pPr>
            <w:r>
              <w:rPr>
                <w:rFonts w:eastAsia="標楷體"/>
                <w:color w:val="000000"/>
                <w:kern w:val="0"/>
              </w:rPr>
              <w:t>1</w:t>
            </w:r>
            <w:r>
              <w:rPr>
                <w:rFonts w:eastAsia="標楷體"/>
                <w:color w:val="000000"/>
                <w:kern w:val="0"/>
              </w:rPr>
              <w:t>件</w:t>
            </w:r>
          </w:p>
        </w:tc>
        <w:tc>
          <w:tcPr>
            <w:tcW w:w="608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0CF6E2" w14:textId="77777777" w:rsidR="0091464C" w:rsidRDefault="004D21FB">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紙、獎牌</w:t>
            </w:r>
            <w:r>
              <w:rPr>
                <w:rFonts w:eastAsia="標楷體"/>
                <w:color w:val="000000"/>
                <w:kern w:val="0"/>
              </w:rPr>
              <w:t>1</w:t>
            </w:r>
            <w:r>
              <w:rPr>
                <w:rFonts w:eastAsia="標楷體"/>
                <w:color w:val="000000"/>
                <w:kern w:val="0"/>
              </w:rPr>
              <w:t>面及獎金</w:t>
            </w:r>
            <w:r>
              <w:rPr>
                <w:rFonts w:eastAsia="標楷體"/>
                <w:color w:val="000000"/>
                <w:kern w:val="0"/>
              </w:rPr>
              <w:t>6,000</w:t>
            </w:r>
            <w:r>
              <w:rPr>
                <w:rFonts w:eastAsia="標楷體"/>
                <w:color w:val="000000"/>
                <w:kern w:val="0"/>
              </w:rPr>
              <w:t>元</w:t>
            </w:r>
          </w:p>
        </w:tc>
      </w:tr>
      <w:tr w:rsidR="0091464C" w14:paraId="52A6942A" w14:textId="77777777">
        <w:tblPrEx>
          <w:tblCellMar>
            <w:top w:w="0" w:type="dxa"/>
            <w:bottom w:w="0" w:type="dxa"/>
          </w:tblCellMar>
        </w:tblPrEx>
        <w:trPr>
          <w:trHeight w:val="436"/>
        </w:trPr>
        <w:tc>
          <w:tcPr>
            <w:tcW w:w="109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59D8D11" w14:textId="77777777" w:rsidR="0091464C" w:rsidRDefault="004D21FB">
            <w:pPr>
              <w:widowControl/>
              <w:snapToGrid w:val="0"/>
              <w:jc w:val="center"/>
            </w:pPr>
            <w:r>
              <w:rPr>
                <w:rFonts w:eastAsia="標楷體"/>
                <w:color w:val="000000"/>
                <w:kern w:val="0"/>
              </w:rPr>
              <w:t>佳作</w:t>
            </w:r>
          </w:p>
        </w:tc>
        <w:tc>
          <w:tcPr>
            <w:tcW w:w="109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839767A" w14:textId="77777777" w:rsidR="0091464C" w:rsidRDefault="004D21FB">
            <w:pPr>
              <w:widowControl/>
              <w:snapToGrid w:val="0"/>
              <w:jc w:val="center"/>
              <w:rPr>
                <w:rFonts w:eastAsia="標楷體"/>
                <w:color w:val="000000"/>
                <w:kern w:val="0"/>
              </w:rPr>
            </w:pPr>
            <w:r>
              <w:rPr>
                <w:rFonts w:eastAsia="標楷體"/>
                <w:color w:val="000000"/>
                <w:kern w:val="0"/>
              </w:rPr>
              <w:t>2</w:t>
            </w:r>
            <w:r>
              <w:rPr>
                <w:rFonts w:eastAsia="標楷體"/>
                <w:color w:val="000000"/>
                <w:kern w:val="0"/>
              </w:rPr>
              <w:t>件</w:t>
            </w:r>
          </w:p>
        </w:tc>
        <w:tc>
          <w:tcPr>
            <w:tcW w:w="608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831417" w14:textId="77777777" w:rsidR="0091464C" w:rsidRDefault="004D21FB">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紙、獎牌</w:t>
            </w:r>
            <w:r>
              <w:rPr>
                <w:rFonts w:eastAsia="標楷體"/>
                <w:color w:val="000000"/>
                <w:kern w:val="0"/>
              </w:rPr>
              <w:t>1</w:t>
            </w:r>
            <w:r>
              <w:rPr>
                <w:rFonts w:eastAsia="標楷體"/>
                <w:color w:val="000000"/>
                <w:kern w:val="0"/>
              </w:rPr>
              <w:t>面及獎金</w:t>
            </w:r>
            <w:r>
              <w:rPr>
                <w:rFonts w:eastAsia="標楷體"/>
                <w:color w:val="000000"/>
                <w:kern w:val="0"/>
              </w:rPr>
              <w:t>3,000</w:t>
            </w:r>
            <w:r>
              <w:rPr>
                <w:rFonts w:eastAsia="標楷體"/>
                <w:color w:val="000000"/>
                <w:kern w:val="0"/>
              </w:rPr>
              <w:t>元</w:t>
            </w:r>
          </w:p>
        </w:tc>
      </w:tr>
    </w:tbl>
    <w:p w14:paraId="5B8EF8FB" w14:textId="77777777" w:rsidR="0091464C" w:rsidRDefault="004D21FB">
      <w:pPr>
        <w:pStyle w:val="a4"/>
        <w:numPr>
          <w:ilvl w:val="0"/>
          <w:numId w:val="5"/>
        </w:numPr>
        <w:spacing w:before="180" w:line="400" w:lineRule="exact"/>
        <w:ind w:left="873" w:hanging="391"/>
        <w:jc w:val="both"/>
      </w:pPr>
      <w:r>
        <w:rPr>
          <w:color w:val="000000"/>
          <w:sz w:val="24"/>
          <w:szCs w:val="24"/>
        </w:rPr>
        <w:t>獎勵方式：</w:t>
      </w:r>
      <w:r>
        <w:rPr>
          <w:color w:val="000000"/>
          <w:sz w:val="22"/>
          <w:szCs w:val="24"/>
        </w:rPr>
        <w:t>(</w:t>
      </w:r>
      <w:r>
        <w:rPr>
          <w:color w:val="000000"/>
          <w:sz w:val="22"/>
          <w:szCs w:val="24"/>
        </w:rPr>
        <w:t>若作品水準或件數不足，評審可視情況調整名額或予以從缺</w:t>
      </w:r>
      <w:r>
        <w:rPr>
          <w:color w:val="000000"/>
          <w:sz w:val="22"/>
          <w:szCs w:val="24"/>
        </w:rPr>
        <w:t>)</w:t>
      </w:r>
    </w:p>
    <w:p w14:paraId="16F29A57" w14:textId="77777777" w:rsidR="0091464C" w:rsidRDefault="004D21FB">
      <w:pPr>
        <w:pStyle w:val="a4"/>
        <w:numPr>
          <w:ilvl w:val="0"/>
          <w:numId w:val="5"/>
        </w:numPr>
        <w:spacing w:before="180" w:line="400" w:lineRule="exact"/>
        <w:ind w:left="873" w:hanging="391"/>
        <w:jc w:val="both"/>
      </w:pPr>
      <w:r>
        <w:rPr>
          <w:color w:val="000000"/>
          <w:sz w:val="22"/>
          <w:szCs w:val="24"/>
        </w:rPr>
        <w:t>公布得獎名單：</w:t>
      </w:r>
    </w:p>
    <w:p w14:paraId="7417B752" w14:textId="77777777" w:rsidR="0091464C" w:rsidRDefault="004D21FB">
      <w:pPr>
        <w:pStyle w:val="a4"/>
        <w:numPr>
          <w:ilvl w:val="0"/>
          <w:numId w:val="6"/>
        </w:numPr>
        <w:spacing w:line="400" w:lineRule="exact"/>
        <w:jc w:val="both"/>
      </w:pPr>
      <w:r>
        <w:rPr>
          <w:color w:val="000000"/>
          <w:sz w:val="24"/>
          <w:szCs w:val="24"/>
        </w:rPr>
        <w:t>預計於</w:t>
      </w:r>
      <w:r>
        <w:rPr>
          <w:color w:val="000000"/>
          <w:sz w:val="24"/>
          <w:szCs w:val="24"/>
        </w:rPr>
        <w:t>113</w:t>
      </w:r>
      <w:r>
        <w:rPr>
          <w:color w:val="000000"/>
          <w:sz w:val="24"/>
          <w:szCs w:val="24"/>
        </w:rPr>
        <w:t>年</w:t>
      </w:r>
      <w:r>
        <w:rPr>
          <w:color w:val="000000"/>
          <w:sz w:val="24"/>
          <w:szCs w:val="24"/>
        </w:rPr>
        <w:t>4</w:t>
      </w:r>
      <w:r>
        <w:rPr>
          <w:color w:val="000000"/>
          <w:sz w:val="24"/>
          <w:szCs w:val="24"/>
        </w:rPr>
        <w:t>月底前公布得獎名單於資訊科技學科中心網站</w:t>
      </w:r>
      <w:r>
        <w:rPr>
          <w:color w:val="000000"/>
          <w:sz w:val="24"/>
          <w:szCs w:val="24"/>
        </w:rPr>
        <w:lastRenderedPageBreak/>
        <w:t>https://ghresource.k12ea.gov.tw/nss/p/InformationTechnology</w:t>
      </w:r>
      <w:r>
        <w:rPr>
          <w:color w:val="000000"/>
          <w:sz w:val="22"/>
          <w:szCs w:val="24"/>
        </w:rPr>
        <w:t>，頒獎日期與地點另行通知。</w:t>
      </w:r>
    </w:p>
    <w:p w14:paraId="4CE0BC13" w14:textId="77777777" w:rsidR="0091464C" w:rsidRDefault="004D21FB">
      <w:pPr>
        <w:pStyle w:val="a4"/>
        <w:numPr>
          <w:ilvl w:val="0"/>
          <w:numId w:val="6"/>
        </w:numPr>
        <w:spacing w:line="400" w:lineRule="exact"/>
        <w:ind w:left="1225" w:hanging="357"/>
        <w:jc w:val="both"/>
        <w:rPr>
          <w:color w:val="000000"/>
          <w:sz w:val="24"/>
          <w:szCs w:val="24"/>
        </w:rPr>
      </w:pPr>
      <w:r>
        <w:rPr>
          <w:color w:val="000000"/>
          <w:sz w:val="24"/>
          <w:szCs w:val="24"/>
        </w:rPr>
        <w:t>得獎者日後需同意受邀資訊科技學科中心研習中分享得獎作品</w:t>
      </w:r>
      <w:r>
        <w:rPr>
          <w:color w:val="000000"/>
          <w:sz w:val="24"/>
          <w:szCs w:val="24"/>
        </w:rPr>
        <w:t>(</w:t>
      </w:r>
      <w:r>
        <w:rPr>
          <w:color w:val="000000"/>
          <w:sz w:val="24"/>
          <w:szCs w:val="24"/>
        </w:rPr>
        <w:t>教案</w:t>
      </w:r>
      <w:r>
        <w:rPr>
          <w:color w:val="000000"/>
          <w:sz w:val="24"/>
          <w:szCs w:val="24"/>
        </w:rPr>
        <w:t>)</w:t>
      </w:r>
      <w:r>
        <w:rPr>
          <w:color w:val="000000"/>
          <w:sz w:val="24"/>
          <w:szCs w:val="24"/>
        </w:rPr>
        <w:t>。</w:t>
      </w:r>
    </w:p>
    <w:p w14:paraId="649C0555" w14:textId="77777777" w:rsidR="0091464C" w:rsidRDefault="004D21FB">
      <w:pPr>
        <w:pStyle w:val="a4"/>
        <w:spacing w:line="400" w:lineRule="exact"/>
        <w:ind w:left="480"/>
        <w:jc w:val="both"/>
      </w:pPr>
      <w:r>
        <w:rPr>
          <w:color w:val="000000"/>
          <w:sz w:val="24"/>
          <w:szCs w:val="24"/>
        </w:rPr>
        <w:t xml:space="preserve"> (</w:t>
      </w:r>
      <w:r>
        <w:rPr>
          <w:color w:val="000000"/>
          <w:sz w:val="24"/>
          <w:szCs w:val="24"/>
        </w:rPr>
        <w:t>七</w:t>
      </w:r>
      <w:r>
        <w:rPr>
          <w:color w:val="000000"/>
          <w:sz w:val="24"/>
          <w:szCs w:val="24"/>
        </w:rPr>
        <w:t>)</w:t>
      </w:r>
      <w:r>
        <w:rPr>
          <w:color w:val="000000"/>
          <w:sz w:val="24"/>
          <w:szCs w:val="24"/>
        </w:rPr>
        <w:t>其他</w:t>
      </w:r>
    </w:p>
    <w:p w14:paraId="50858550" w14:textId="77777777" w:rsidR="0091464C" w:rsidRDefault="004D21FB">
      <w:pPr>
        <w:spacing w:line="400" w:lineRule="exact"/>
        <w:ind w:left="1152" w:hanging="192"/>
        <w:jc w:val="both"/>
      </w:pPr>
      <w:r>
        <w:rPr>
          <w:rFonts w:eastAsia="標楷體"/>
          <w:color w:val="000000"/>
        </w:rPr>
        <w:t>1.</w:t>
      </w:r>
      <w:r>
        <w:rPr>
          <w:rFonts w:eastAsia="標楷體"/>
          <w:color w:val="000000"/>
        </w:rPr>
        <w:t>參選作品之引用應注意智慧財產權相關規定，如有違反，一切法律責任由參選者自行負責。</w:t>
      </w:r>
    </w:p>
    <w:p w14:paraId="2D583C6F" w14:textId="77777777" w:rsidR="0091464C" w:rsidRDefault="004D21FB">
      <w:pPr>
        <w:spacing w:line="400" w:lineRule="exact"/>
        <w:ind w:left="1248" w:hanging="288"/>
        <w:rPr>
          <w:rFonts w:eastAsia="標楷體"/>
          <w:color w:val="000000"/>
        </w:rPr>
      </w:pPr>
      <w:r>
        <w:rPr>
          <w:rFonts w:eastAsia="標楷體"/>
          <w:color w:val="000000"/>
        </w:rPr>
        <w:t>(1)</w:t>
      </w:r>
      <w:r>
        <w:rPr>
          <w:rFonts w:eastAsia="標楷體"/>
          <w:color w:val="000000"/>
        </w:rPr>
        <w:t>得獎作品所屬專利權、商標權、著作權及各項權利得授權由資訊科技學科中心永久使用，資訊科技學科中心對於得獎作品依著作權法得行使公開發表、公開展示、公開播送、公開口述、公開上映、公開傳輸、公開演出、重製、編輯、改作、散佈、發行等之權利，均</w:t>
      </w:r>
      <w:proofErr w:type="gramStart"/>
      <w:r>
        <w:rPr>
          <w:rFonts w:eastAsia="標楷體"/>
          <w:color w:val="000000"/>
        </w:rPr>
        <w:t>不</w:t>
      </w:r>
      <w:proofErr w:type="gramEnd"/>
      <w:r>
        <w:rPr>
          <w:rFonts w:eastAsia="標楷體"/>
          <w:color w:val="000000"/>
        </w:rPr>
        <w:t>另付酬。此外保有對於得獎作品之剪輯修改權，作者不得異議。</w:t>
      </w:r>
    </w:p>
    <w:p w14:paraId="2D133728" w14:textId="77777777" w:rsidR="0091464C" w:rsidRDefault="004D21FB">
      <w:pPr>
        <w:spacing w:line="400" w:lineRule="exact"/>
        <w:ind w:left="1248" w:hanging="288"/>
        <w:rPr>
          <w:rFonts w:eastAsia="標楷體"/>
          <w:color w:val="000000"/>
        </w:rPr>
      </w:pPr>
      <w:r>
        <w:rPr>
          <w:rFonts w:eastAsia="標楷體"/>
          <w:color w:val="000000"/>
        </w:rPr>
        <w:t>(2)</w:t>
      </w:r>
      <w:r>
        <w:rPr>
          <w:rFonts w:eastAsia="標楷體"/>
          <w:color w:val="000000"/>
        </w:rPr>
        <w:t>如經發現有下列情況者，取消其參賽以及得獎資格，並追回其獎金、獎牌及獎狀，若有涉及相關著作權法律責任及侵害第三人權利時由其本人自行負責：</w:t>
      </w:r>
    </w:p>
    <w:p w14:paraId="5537C249" w14:textId="77777777" w:rsidR="0091464C" w:rsidRDefault="004D21FB">
      <w:pPr>
        <w:spacing w:line="400" w:lineRule="exact"/>
        <w:ind w:left="1152" w:hanging="192"/>
        <w:rPr>
          <w:rFonts w:eastAsia="標楷體"/>
          <w:color w:val="000000"/>
        </w:rPr>
      </w:pPr>
      <w:r>
        <w:rPr>
          <w:rFonts w:eastAsia="標楷體"/>
          <w:color w:val="000000"/>
        </w:rPr>
        <w:t>a.</w:t>
      </w:r>
      <w:r>
        <w:rPr>
          <w:rFonts w:eastAsia="標楷體"/>
          <w:color w:val="000000"/>
        </w:rPr>
        <w:t>提交作品曾參賽、得獎、接受徵選補助及已公開發表過之作品。</w:t>
      </w:r>
    </w:p>
    <w:p w14:paraId="572552AB" w14:textId="77777777" w:rsidR="0091464C" w:rsidRDefault="004D21FB">
      <w:pPr>
        <w:spacing w:line="400" w:lineRule="exact"/>
        <w:ind w:left="1152" w:hanging="192"/>
        <w:rPr>
          <w:rFonts w:eastAsia="標楷體"/>
          <w:color w:val="000000"/>
        </w:rPr>
      </w:pPr>
      <w:r>
        <w:rPr>
          <w:rFonts w:eastAsia="標楷體"/>
          <w:color w:val="000000"/>
        </w:rPr>
        <w:t>b.</w:t>
      </w:r>
      <w:r>
        <w:rPr>
          <w:rFonts w:eastAsia="標楷體"/>
          <w:color w:val="000000"/>
        </w:rPr>
        <w:t>翻拍、</w:t>
      </w:r>
      <w:r>
        <w:rPr>
          <w:rFonts w:eastAsia="標楷體"/>
          <w:color w:val="000000"/>
        </w:rPr>
        <w:t>拷貝、合成、剽竊、盜用、抄襲他人或違反社會善良風俗作品者。</w:t>
      </w:r>
    </w:p>
    <w:p w14:paraId="4DE15664" w14:textId="77777777" w:rsidR="0091464C" w:rsidRDefault="004D21FB">
      <w:pPr>
        <w:spacing w:line="400" w:lineRule="exact"/>
        <w:ind w:left="1152" w:hanging="192"/>
        <w:rPr>
          <w:rFonts w:eastAsia="標楷體"/>
          <w:color w:val="000000"/>
        </w:rPr>
      </w:pPr>
      <w:r>
        <w:rPr>
          <w:rFonts w:eastAsia="標楷體"/>
          <w:color w:val="000000"/>
        </w:rPr>
        <w:t>c.</w:t>
      </w:r>
      <w:r>
        <w:rPr>
          <w:rFonts w:eastAsia="標楷體"/>
          <w:color w:val="000000"/>
        </w:rPr>
        <w:t>仿冒或侵犯他人著作權與肖像權。</w:t>
      </w:r>
    </w:p>
    <w:p w14:paraId="58BC2639" w14:textId="77777777" w:rsidR="0091464C" w:rsidRDefault="004D21FB">
      <w:pPr>
        <w:spacing w:line="400" w:lineRule="exact"/>
        <w:ind w:left="1152" w:hanging="192"/>
        <w:jc w:val="both"/>
        <w:rPr>
          <w:rFonts w:eastAsia="標楷體"/>
          <w:color w:val="000000"/>
        </w:rPr>
      </w:pPr>
      <w:r>
        <w:rPr>
          <w:rFonts w:eastAsia="標楷體"/>
          <w:color w:val="000000"/>
        </w:rPr>
        <w:t>d.</w:t>
      </w:r>
      <w:r>
        <w:rPr>
          <w:rFonts w:eastAsia="標楷體"/>
          <w:color w:val="000000"/>
        </w:rPr>
        <w:t>不得運用非經授權或有版權之影片、音樂、圖文資料等，若經檢舉或經資訊科技學科中心查出侵權，依規定立即取消參賽或得獎資格。</w:t>
      </w:r>
    </w:p>
    <w:p w14:paraId="45134820" w14:textId="77777777" w:rsidR="0091464C" w:rsidRDefault="004D21FB">
      <w:pPr>
        <w:spacing w:line="400" w:lineRule="exact"/>
        <w:ind w:left="1152" w:hanging="192"/>
        <w:jc w:val="both"/>
      </w:pPr>
      <w:r>
        <w:rPr>
          <w:rFonts w:eastAsia="標楷體"/>
          <w:color w:val="000000"/>
        </w:rPr>
        <w:t>2.</w:t>
      </w:r>
      <w:r>
        <w:rPr>
          <w:rFonts w:eastAsia="標楷體"/>
          <w:color w:val="000000"/>
          <w:kern w:val="0"/>
        </w:rPr>
        <w:t>凡報名參賽者，即視同承認本計畫各項內容及規定，若有未盡事宜得由主辦單位及本中心隨時補充、修正後公佈於資訊科技學科中心網站。</w:t>
      </w:r>
    </w:p>
    <w:sectPr w:rsidR="0091464C">
      <w:footerReference w:type="default" r:id="rId7"/>
      <w:pgSz w:w="11906" w:h="16838"/>
      <w:pgMar w:top="1418" w:right="1418" w:bottom="1418" w:left="1418" w:header="851" w:footer="85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D5AB" w14:textId="77777777" w:rsidR="00000000" w:rsidRDefault="004D21FB">
      <w:r>
        <w:separator/>
      </w:r>
    </w:p>
  </w:endnote>
  <w:endnote w:type="continuationSeparator" w:id="0">
    <w:p w14:paraId="14C4D07D" w14:textId="77777777" w:rsidR="00000000" w:rsidRDefault="004D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CC5B" w14:textId="77777777" w:rsidR="00F31772" w:rsidRDefault="004D21FB">
    <w:pPr>
      <w:pStyle w:val="a8"/>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28A3BAC4" w14:textId="77777777" w:rsidR="00F31772" w:rsidRDefault="004D21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D14A" w14:textId="77777777" w:rsidR="00000000" w:rsidRDefault="004D21FB">
      <w:r>
        <w:rPr>
          <w:color w:val="000000"/>
        </w:rPr>
        <w:separator/>
      </w:r>
    </w:p>
  </w:footnote>
  <w:footnote w:type="continuationSeparator" w:id="0">
    <w:p w14:paraId="1E48D2BC" w14:textId="77777777" w:rsidR="00000000" w:rsidRDefault="004D2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6D0"/>
    <w:multiLevelType w:val="multilevel"/>
    <w:tmpl w:val="AAE490B6"/>
    <w:lvl w:ilvl="0">
      <w:start w:val="4"/>
      <w:numFmt w:val="taiwaneseCountingThousand"/>
      <w:lvlText w:val="%1、"/>
      <w:lvlJc w:val="left"/>
      <w:pPr>
        <w:ind w:left="76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8F4C9C"/>
    <w:multiLevelType w:val="multilevel"/>
    <w:tmpl w:val="66E60358"/>
    <w:lvl w:ilvl="0">
      <w:start w:val="1"/>
      <w:numFmt w:val="decimal"/>
      <w:lvlText w:val="(%1)"/>
      <w:lvlJc w:val="left"/>
      <w:pPr>
        <w:ind w:left="1440" w:hanging="360"/>
      </w:pPr>
      <w:rPr>
        <w:rFonts w:eastAsia="新細明體"/>
      </w:r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2" w15:restartNumberingAfterBreak="0">
    <w:nsid w:val="284D4AF6"/>
    <w:multiLevelType w:val="multilevel"/>
    <w:tmpl w:val="FFEA4202"/>
    <w:styleLink w:val="LFO1"/>
    <w:lvl w:ilvl="0">
      <w:start w:val="1"/>
      <w:numFmt w:val="taiwaneseCountingThousand"/>
      <w:pStyle w:val="a"/>
      <w:suff w:val="nothing"/>
      <w:lvlText w:val="%1、"/>
      <w:lvlJc w:val="left"/>
      <w:pPr>
        <w:ind w:left="953" w:hanging="635"/>
      </w:pPr>
      <w:rPr>
        <w:lang w:val="en-US"/>
      </w:rPr>
    </w:lvl>
    <w:lvl w:ilvl="1">
      <w:start w:val="1"/>
      <w:numFmt w:val="taiwaneseCountingThousand"/>
      <w:suff w:val="nothing"/>
      <w:lvlText w:val="(%2)"/>
      <w:lvlJc w:val="left"/>
      <w:pPr>
        <w:ind w:left="1191" w:hanging="555"/>
      </w:pPr>
    </w:lvl>
    <w:lvl w:ilvl="2">
      <w:start w:val="1"/>
      <w:numFmt w:val="decimalFullWidth"/>
      <w:suff w:val="nothing"/>
      <w:lvlText w:val="%3、"/>
      <w:lvlJc w:val="left"/>
      <w:pPr>
        <w:ind w:left="1899" w:hanging="628"/>
      </w:pPr>
    </w:lvl>
    <w:lvl w:ilvl="3">
      <w:start w:val="1"/>
      <w:numFmt w:val="decimalFullWidth"/>
      <w:suff w:val="nothing"/>
      <w:lvlText w:val="(%4)"/>
      <w:lvlJc w:val="left"/>
      <w:pPr>
        <w:ind w:left="2126" w:hanging="538"/>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3" w15:restartNumberingAfterBreak="0">
    <w:nsid w:val="3BAC686A"/>
    <w:multiLevelType w:val="multilevel"/>
    <w:tmpl w:val="EDD23B14"/>
    <w:lvl w:ilvl="0">
      <w:start w:val="1"/>
      <w:numFmt w:val="decimal"/>
      <w:lvlText w:val="%1."/>
      <w:lvlJc w:val="left"/>
      <w:pPr>
        <w:ind w:left="1230" w:hanging="360"/>
      </w:pPr>
    </w:lvl>
    <w:lvl w:ilvl="1">
      <w:start w:val="1"/>
      <w:numFmt w:val="ideographTraditional"/>
      <w:lvlText w:val="%2、"/>
      <w:lvlJc w:val="left"/>
      <w:pPr>
        <w:ind w:left="1830" w:hanging="480"/>
      </w:pPr>
    </w:lvl>
    <w:lvl w:ilvl="2">
      <w:start w:val="1"/>
      <w:numFmt w:val="lowerRoman"/>
      <w:lvlText w:val="%3."/>
      <w:lvlJc w:val="right"/>
      <w:pPr>
        <w:ind w:left="2310" w:hanging="480"/>
      </w:pPr>
    </w:lvl>
    <w:lvl w:ilvl="3">
      <w:start w:val="1"/>
      <w:numFmt w:val="decimal"/>
      <w:lvlText w:val="%4."/>
      <w:lvlJc w:val="left"/>
      <w:pPr>
        <w:ind w:left="2790" w:hanging="480"/>
      </w:pPr>
    </w:lvl>
    <w:lvl w:ilvl="4">
      <w:start w:val="1"/>
      <w:numFmt w:val="ideographTraditional"/>
      <w:lvlText w:val="%5、"/>
      <w:lvlJc w:val="left"/>
      <w:pPr>
        <w:ind w:left="3270" w:hanging="480"/>
      </w:pPr>
    </w:lvl>
    <w:lvl w:ilvl="5">
      <w:start w:val="1"/>
      <w:numFmt w:val="lowerRoman"/>
      <w:lvlText w:val="%6."/>
      <w:lvlJc w:val="right"/>
      <w:pPr>
        <w:ind w:left="3750" w:hanging="480"/>
      </w:pPr>
    </w:lvl>
    <w:lvl w:ilvl="6">
      <w:start w:val="1"/>
      <w:numFmt w:val="decimal"/>
      <w:lvlText w:val="%7."/>
      <w:lvlJc w:val="left"/>
      <w:pPr>
        <w:ind w:left="4230" w:hanging="480"/>
      </w:pPr>
    </w:lvl>
    <w:lvl w:ilvl="7">
      <w:start w:val="1"/>
      <w:numFmt w:val="ideographTraditional"/>
      <w:lvlText w:val="%8、"/>
      <w:lvlJc w:val="left"/>
      <w:pPr>
        <w:ind w:left="4710" w:hanging="480"/>
      </w:pPr>
    </w:lvl>
    <w:lvl w:ilvl="8">
      <w:start w:val="1"/>
      <w:numFmt w:val="lowerRoman"/>
      <w:lvlText w:val="%9."/>
      <w:lvlJc w:val="right"/>
      <w:pPr>
        <w:ind w:left="5190" w:hanging="480"/>
      </w:pPr>
    </w:lvl>
  </w:abstractNum>
  <w:abstractNum w:abstractNumId="4" w15:restartNumberingAfterBreak="0">
    <w:nsid w:val="402F1E82"/>
    <w:multiLevelType w:val="multilevel"/>
    <w:tmpl w:val="339E9BCE"/>
    <w:lvl w:ilvl="0">
      <w:start w:val="2"/>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647D6BBB"/>
    <w:multiLevelType w:val="multilevel"/>
    <w:tmpl w:val="7FBA9EF0"/>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1464C"/>
    <w:rsid w:val="004D21FB"/>
    <w:rsid w:val="009146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3F75"/>
  <w15:docId w15:val="{87C0BCF3-0924-4643-8E84-A2AD3A90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eastAsia="標楷體"/>
      <w:sz w:val="32"/>
      <w:szCs w:val="32"/>
    </w:rPr>
  </w:style>
  <w:style w:type="character" w:customStyle="1" w:styleId="a5">
    <w:name w:val="本文 字元"/>
    <w:basedOn w:val="a1"/>
    <w:rPr>
      <w:rFonts w:ascii="Times New Roman" w:eastAsia="標楷體" w:hAnsi="Times New Roman" w:cs="Times New Roman"/>
      <w:sz w:val="32"/>
      <w:szCs w:val="32"/>
    </w:rPr>
  </w:style>
  <w:style w:type="paragraph" w:styleId="a6">
    <w:name w:val="header"/>
    <w:basedOn w:val="a0"/>
    <w:pPr>
      <w:tabs>
        <w:tab w:val="center" w:pos="4153"/>
        <w:tab w:val="right" w:pos="8306"/>
      </w:tabs>
      <w:snapToGrid w:val="0"/>
    </w:pPr>
    <w:rPr>
      <w:sz w:val="20"/>
      <w:szCs w:val="20"/>
    </w:rPr>
  </w:style>
  <w:style w:type="character" w:customStyle="1" w:styleId="a7">
    <w:name w:val="頁首 字元"/>
    <w:basedOn w:val="a1"/>
    <w:rPr>
      <w:rFonts w:ascii="Times New Roman" w:eastAsia="新細明體" w:hAnsi="Times New Roman" w:cs="Times New Roman"/>
      <w:sz w:val="20"/>
      <w:szCs w:val="20"/>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basedOn w:val="a1"/>
    <w:rPr>
      <w:rFonts w:ascii="Times New Roman" w:eastAsia="新細明體" w:hAnsi="Times New Roman" w:cs="Times New Roman"/>
      <w:sz w:val="20"/>
      <w:szCs w:val="20"/>
    </w:rPr>
  </w:style>
  <w:style w:type="paragraph" w:customStyle="1" w:styleId="a">
    <w:name w:val="主旨說明"/>
    <w:basedOn w:val="a0"/>
    <w:pPr>
      <w:numPr>
        <w:numId w:val="1"/>
      </w:numPr>
      <w:spacing w:line="500" w:lineRule="exact"/>
    </w:pPr>
    <w:rPr>
      <w:rFonts w:eastAsia="標楷體"/>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a">
    <w:name w:val="List Paragraph"/>
    <w:basedOn w:val="a0"/>
    <w:pPr>
      <w:ind w:left="480"/>
    </w:pPr>
  </w:style>
  <w:style w:type="character" w:styleId="ab">
    <w:name w:val="Hyperlink"/>
    <w:basedOn w:val="a1"/>
    <w:rPr>
      <w:color w:val="0563C1"/>
      <w:u w:val="single"/>
    </w:rPr>
  </w:style>
  <w:style w:type="paragraph" w:styleId="ac">
    <w:name w:val="Balloon Text"/>
    <w:basedOn w:val="a0"/>
    <w:rPr>
      <w:rFonts w:ascii="Calibri Light" w:hAnsi="Calibri Light"/>
      <w:sz w:val="18"/>
      <w:szCs w:val="18"/>
    </w:rPr>
  </w:style>
  <w:style w:type="character" w:customStyle="1" w:styleId="ad">
    <w:name w:val="註解方塊文字 字元"/>
    <w:basedOn w:val="a1"/>
    <w:rPr>
      <w:rFonts w:ascii="Calibri Light" w:eastAsia="新細明體" w:hAnsi="Calibri Light" w:cs="Times New Roman"/>
      <w:sz w:val="18"/>
      <w:szCs w:val="18"/>
    </w:rPr>
  </w:style>
  <w:style w:type="character" w:customStyle="1" w:styleId="1">
    <w:name w:val="未解析的提及項目1"/>
    <w:basedOn w:val="a1"/>
    <w:rPr>
      <w:color w:val="605E5C"/>
      <w:shd w:val="clear" w:color="auto" w:fill="E1DFDD"/>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1851</Characters>
  <Application>Microsoft Office Word</Application>
  <DocSecurity>0</DocSecurity>
  <Lines>15</Lines>
  <Paragraphs>4</Paragraphs>
  <ScaleCrop>false</ScaleCrop>
  <Company>Company</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4ser</dc:creator>
  <dc:description/>
  <cp:lastModifiedBy>志宏 陳</cp:lastModifiedBy>
  <cp:revision>2</cp:revision>
  <cp:lastPrinted>2023-09-04T05:53:00Z</cp:lastPrinted>
  <dcterms:created xsi:type="dcterms:W3CDTF">2023-10-11T23:44:00Z</dcterms:created>
  <dcterms:modified xsi:type="dcterms:W3CDTF">2023-10-11T23:44:00Z</dcterms:modified>
</cp:coreProperties>
</file>